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rFonts w:hint="eastAsia"/>
          <w:sz w:val="44"/>
          <w:szCs w:val="44"/>
        </w:rPr>
        <w:t>江苏省中等职业教育</w:t>
      </w:r>
      <w:r>
        <w:rPr>
          <w:rFonts w:hint="eastAsia"/>
          <w:sz w:val="44"/>
          <w:szCs w:val="44"/>
          <w:lang w:val="en-US" w:eastAsia="zh-CN"/>
        </w:rPr>
        <w:t>数控</w:t>
      </w:r>
      <w:r>
        <w:rPr>
          <w:rFonts w:hint="eastAsia"/>
          <w:sz w:val="44"/>
          <w:szCs w:val="44"/>
        </w:rPr>
        <w:t>技术应用专业</w:t>
      </w:r>
    </w:p>
    <w:p>
      <w:pPr>
        <w:jc w:val="center"/>
        <w:rPr>
          <w:sz w:val="44"/>
          <w:szCs w:val="44"/>
        </w:rPr>
      </w:pPr>
      <w:r>
        <w:rPr>
          <w:rFonts w:hint="eastAsia"/>
          <w:sz w:val="44"/>
          <w:szCs w:val="44"/>
        </w:rPr>
        <w:t>《PLC 编程与应用技术》课程标准</w:t>
      </w:r>
    </w:p>
    <w:p>
      <w:pPr>
        <w:spacing w:line="360" w:lineRule="auto"/>
        <w:rPr>
          <w:b/>
          <w:sz w:val="24"/>
          <w:szCs w:val="24"/>
        </w:rPr>
      </w:pPr>
      <w:r>
        <w:rPr>
          <w:rFonts w:hint="eastAsia"/>
          <w:b/>
          <w:sz w:val="24"/>
          <w:szCs w:val="24"/>
        </w:rPr>
        <w:t>一、课程性质</w:t>
      </w:r>
    </w:p>
    <w:p>
      <w:pPr>
        <w:spacing w:line="360" w:lineRule="auto"/>
        <w:ind w:firstLine="480" w:firstLineChars="200"/>
        <w:rPr>
          <w:sz w:val="24"/>
          <w:szCs w:val="24"/>
        </w:rPr>
      </w:pPr>
      <w:r>
        <w:rPr>
          <w:rFonts w:hint="eastAsia"/>
          <w:sz w:val="24"/>
          <w:szCs w:val="24"/>
        </w:rPr>
        <w:t>本课程是江苏省中等职业教育机电技术应用专业、电气运行与控制专业必修</w:t>
      </w:r>
    </w:p>
    <w:p>
      <w:pPr>
        <w:spacing w:line="360" w:lineRule="auto"/>
        <w:jc w:val="center"/>
        <w:rPr>
          <w:sz w:val="24"/>
          <w:szCs w:val="24"/>
        </w:rPr>
      </w:pPr>
      <w:r>
        <w:rPr>
          <w:rFonts w:hint="eastAsia"/>
          <w:sz w:val="24"/>
          <w:szCs w:val="24"/>
        </w:rPr>
        <w:t>的专业基础平台课程，是一门将理论和实践有机融合的核心课程，其任务是培养</w:t>
      </w:r>
    </w:p>
    <w:p>
      <w:pPr>
        <w:spacing w:line="360" w:lineRule="auto"/>
        <w:jc w:val="left"/>
        <w:rPr>
          <w:sz w:val="24"/>
          <w:szCs w:val="24"/>
        </w:rPr>
      </w:pPr>
      <w:r>
        <w:rPr>
          <w:rFonts w:hint="eastAsia"/>
          <w:sz w:val="24"/>
          <w:szCs w:val="24"/>
        </w:rPr>
        <w:t>学生 PLC 程序编制及安装、调试和维护的能力，为胜任机电设备装调等职业岗位奠定基础。</w:t>
      </w:r>
    </w:p>
    <w:p>
      <w:pPr>
        <w:spacing w:line="360" w:lineRule="auto"/>
        <w:rPr>
          <w:b/>
          <w:sz w:val="24"/>
          <w:szCs w:val="24"/>
        </w:rPr>
      </w:pPr>
      <w:r>
        <w:rPr>
          <w:rFonts w:hint="eastAsia"/>
          <w:b/>
          <w:sz w:val="24"/>
          <w:szCs w:val="24"/>
        </w:rPr>
        <w:t>二、学时与学分</w:t>
      </w:r>
    </w:p>
    <w:p>
      <w:pPr>
        <w:spacing w:line="360" w:lineRule="auto"/>
        <w:ind w:firstLine="240" w:firstLineChars="100"/>
        <w:rPr>
          <w:sz w:val="24"/>
          <w:szCs w:val="24"/>
        </w:rPr>
      </w:pPr>
      <w:r>
        <w:rPr>
          <w:rFonts w:hint="eastAsia"/>
          <w:sz w:val="24"/>
          <w:szCs w:val="24"/>
        </w:rPr>
        <w:t>32 学时，2 学分（机电技术应用专业）；150 学时，10 学分（电气运行与控</w:t>
      </w:r>
    </w:p>
    <w:p>
      <w:pPr>
        <w:spacing w:line="360" w:lineRule="auto"/>
        <w:jc w:val="left"/>
        <w:rPr>
          <w:sz w:val="24"/>
          <w:szCs w:val="24"/>
        </w:rPr>
      </w:pPr>
      <w:r>
        <w:rPr>
          <w:rFonts w:hint="eastAsia"/>
          <w:sz w:val="24"/>
          <w:szCs w:val="24"/>
        </w:rPr>
        <w:t>制专业）</w:t>
      </w:r>
    </w:p>
    <w:p>
      <w:pPr>
        <w:spacing w:line="360" w:lineRule="auto"/>
        <w:rPr>
          <w:b/>
          <w:sz w:val="24"/>
          <w:szCs w:val="24"/>
        </w:rPr>
      </w:pPr>
      <w:r>
        <w:rPr>
          <w:rFonts w:hint="eastAsia"/>
          <w:b/>
          <w:sz w:val="24"/>
          <w:szCs w:val="24"/>
        </w:rPr>
        <w:t>三、课程设计思路</w:t>
      </w:r>
    </w:p>
    <w:p>
      <w:pPr>
        <w:spacing w:line="360" w:lineRule="auto"/>
        <w:ind w:firstLine="480" w:firstLineChars="200"/>
        <w:jc w:val="left"/>
        <w:rPr>
          <w:sz w:val="24"/>
          <w:szCs w:val="24"/>
        </w:rPr>
      </w:pPr>
      <w:r>
        <w:rPr>
          <w:rFonts w:hint="eastAsia"/>
          <w:sz w:val="24"/>
          <w:szCs w:val="24"/>
        </w:rPr>
        <w:t>本课程应体现以服务发展为宗旨、以促进就业为导向，按照立德树人的要求，</w:t>
      </w:r>
    </w:p>
    <w:p>
      <w:pPr>
        <w:spacing w:line="360" w:lineRule="auto"/>
        <w:jc w:val="left"/>
        <w:rPr>
          <w:sz w:val="24"/>
          <w:szCs w:val="24"/>
        </w:rPr>
      </w:pPr>
      <w:r>
        <w:rPr>
          <w:rFonts w:hint="eastAsia"/>
          <w:sz w:val="24"/>
          <w:szCs w:val="24"/>
        </w:rPr>
        <w:t>突出核心素养，注重必备品德和关键能力的培养，关注学生的职业生涯和可持续</w:t>
      </w:r>
    </w:p>
    <w:p>
      <w:pPr>
        <w:spacing w:line="360" w:lineRule="auto"/>
        <w:jc w:val="left"/>
        <w:rPr>
          <w:sz w:val="24"/>
          <w:szCs w:val="24"/>
        </w:rPr>
      </w:pPr>
      <w:r>
        <w:rPr>
          <w:rFonts w:hint="eastAsia"/>
          <w:sz w:val="24"/>
          <w:szCs w:val="24"/>
        </w:rPr>
        <w:t>发展，推行项目教学、工作过程导向教学等教学模式，突出“做中学、做中教”，</w:t>
      </w:r>
    </w:p>
    <w:p>
      <w:pPr>
        <w:spacing w:line="360" w:lineRule="auto"/>
        <w:jc w:val="left"/>
        <w:rPr>
          <w:sz w:val="24"/>
          <w:szCs w:val="24"/>
        </w:rPr>
      </w:pPr>
      <w:r>
        <w:rPr>
          <w:rFonts w:hint="eastAsia"/>
          <w:sz w:val="24"/>
          <w:szCs w:val="24"/>
        </w:rPr>
        <w:t>强化教学的实践性和职业性，工学结合、知行合一。</w:t>
      </w:r>
    </w:p>
    <w:p>
      <w:pPr>
        <w:spacing w:line="360" w:lineRule="auto"/>
        <w:ind w:firstLine="240" w:firstLineChars="100"/>
        <w:jc w:val="left"/>
        <w:rPr>
          <w:sz w:val="24"/>
          <w:szCs w:val="24"/>
        </w:rPr>
      </w:pPr>
      <w:r>
        <w:rPr>
          <w:rFonts w:hint="eastAsia"/>
          <w:sz w:val="24"/>
          <w:szCs w:val="24"/>
        </w:rPr>
        <w:t>1.依据“江苏省中等职业教育机电技术应用专业、电气运行与控制专业”指</w:t>
      </w:r>
    </w:p>
    <w:p>
      <w:pPr>
        <w:spacing w:line="360" w:lineRule="auto"/>
        <w:jc w:val="left"/>
        <w:rPr>
          <w:sz w:val="24"/>
          <w:szCs w:val="24"/>
        </w:rPr>
      </w:pPr>
      <w:r>
        <w:rPr>
          <w:rFonts w:hint="eastAsia"/>
          <w:sz w:val="24"/>
          <w:szCs w:val="24"/>
        </w:rPr>
        <w:t>导性人才培养方案中确定的培养目标、综合素质以及职业能力，按照知识与技能、</w:t>
      </w:r>
    </w:p>
    <w:p>
      <w:pPr>
        <w:spacing w:line="360" w:lineRule="auto"/>
        <w:jc w:val="left"/>
        <w:rPr>
          <w:sz w:val="24"/>
          <w:szCs w:val="24"/>
        </w:rPr>
      </w:pPr>
      <w:r>
        <w:rPr>
          <w:rFonts w:hint="eastAsia"/>
          <w:sz w:val="24"/>
          <w:szCs w:val="24"/>
        </w:rPr>
        <w:t>过程与方法、情感态度与价值观三个维度，制订课程目标。</w:t>
      </w:r>
    </w:p>
    <w:p>
      <w:pPr>
        <w:spacing w:line="360" w:lineRule="auto"/>
        <w:ind w:firstLine="240" w:firstLineChars="100"/>
        <w:jc w:val="left"/>
        <w:rPr>
          <w:sz w:val="24"/>
          <w:szCs w:val="24"/>
        </w:rPr>
      </w:pPr>
      <w:r>
        <w:rPr>
          <w:rFonts w:hint="eastAsia"/>
          <w:sz w:val="24"/>
          <w:szCs w:val="24"/>
        </w:rPr>
        <w:t>2.根据“江苏省中等职业学校机电技术应用专业、电气运行与控制专业职业</w:t>
      </w:r>
    </w:p>
    <w:p>
      <w:pPr>
        <w:spacing w:line="360" w:lineRule="auto"/>
        <w:jc w:val="left"/>
        <w:rPr>
          <w:sz w:val="24"/>
          <w:szCs w:val="24"/>
        </w:rPr>
      </w:pPr>
      <w:r>
        <w:rPr>
          <w:rFonts w:hint="eastAsia"/>
          <w:sz w:val="24"/>
          <w:szCs w:val="24"/>
        </w:rPr>
        <w:t>能力分析表”，紧贴工作岗位和职业发展，对接维修电工（四级）职业资格鉴定</w:t>
      </w:r>
    </w:p>
    <w:p>
      <w:pPr>
        <w:spacing w:line="360" w:lineRule="auto"/>
        <w:jc w:val="left"/>
        <w:rPr>
          <w:sz w:val="24"/>
          <w:szCs w:val="24"/>
        </w:rPr>
      </w:pPr>
      <w:r>
        <w:rPr>
          <w:rFonts w:hint="eastAsia"/>
          <w:sz w:val="24"/>
          <w:szCs w:val="24"/>
        </w:rPr>
        <w:t>标准，按照理论与实践并重的原则，精选行业、企业典型项目、案例或工作任务，</w:t>
      </w:r>
    </w:p>
    <w:p>
      <w:pPr>
        <w:spacing w:line="360" w:lineRule="auto"/>
        <w:jc w:val="left"/>
        <w:rPr>
          <w:sz w:val="24"/>
          <w:szCs w:val="24"/>
        </w:rPr>
      </w:pPr>
      <w:r>
        <w:rPr>
          <w:rFonts w:hint="eastAsia"/>
          <w:sz w:val="24"/>
          <w:szCs w:val="24"/>
        </w:rPr>
        <w:t>凝练教学内容。</w:t>
      </w:r>
    </w:p>
    <w:p>
      <w:pPr>
        <w:spacing w:line="360" w:lineRule="auto"/>
        <w:ind w:firstLine="240" w:firstLineChars="100"/>
        <w:jc w:val="left"/>
        <w:rPr>
          <w:sz w:val="24"/>
          <w:szCs w:val="24"/>
        </w:rPr>
      </w:pPr>
      <w:r>
        <w:rPr>
          <w:rFonts w:hint="eastAsia"/>
          <w:sz w:val="24"/>
          <w:szCs w:val="24"/>
        </w:rPr>
        <w:t>3.遵循学生的身心发展、认知以及技能形成规律，根据 PLC 工业控制对象以</w:t>
      </w:r>
    </w:p>
    <w:p>
      <w:pPr>
        <w:spacing w:line="360" w:lineRule="auto"/>
        <w:jc w:val="left"/>
        <w:rPr>
          <w:sz w:val="24"/>
          <w:szCs w:val="24"/>
        </w:rPr>
      </w:pPr>
      <w:r>
        <w:rPr>
          <w:rFonts w:hint="eastAsia"/>
          <w:sz w:val="24"/>
          <w:szCs w:val="24"/>
        </w:rPr>
        <w:t>及控制要求的不同，按照由简单到复杂、单一到综合的递进关系，确定项目与任务的编排顺序；依据任务实施的工作过程，设计教学活动，优化课程的整体结构。</w:t>
      </w:r>
    </w:p>
    <w:p>
      <w:pPr>
        <w:spacing w:line="360" w:lineRule="auto"/>
        <w:jc w:val="left"/>
        <w:rPr>
          <w:b/>
          <w:sz w:val="24"/>
          <w:szCs w:val="24"/>
        </w:rPr>
      </w:pPr>
      <w:r>
        <w:rPr>
          <w:rFonts w:hint="eastAsia"/>
          <w:b/>
          <w:sz w:val="24"/>
          <w:szCs w:val="24"/>
        </w:rPr>
        <w:t>四、课程目标</w:t>
      </w:r>
    </w:p>
    <w:p>
      <w:pPr>
        <w:spacing w:line="360" w:lineRule="auto"/>
        <w:jc w:val="left"/>
        <w:rPr>
          <w:sz w:val="24"/>
          <w:szCs w:val="24"/>
        </w:rPr>
      </w:pPr>
      <w:r>
        <w:rPr>
          <w:rFonts w:hint="eastAsia"/>
          <w:sz w:val="24"/>
          <w:szCs w:val="24"/>
        </w:rPr>
        <w:t>学生通过本课程的学习，掌握典型 PLC 编程与应用技术的基础知识和基本技</w:t>
      </w:r>
    </w:p>
    <w:p>
      <w:pPr>
        <w:spacing w:line="360" w:lineRule="auto"/>
        <w:jc w:val="left"/>
        <w:rPr>
          <w:sz w:val="24"/>
          <w:szCs w:val="24"/>
        </w:rPr>
      </w:pPr>
      <w:r>
        <w:rPr>
          <w:rFonts w:hint="eastAsia"/>
          <w:sz w:val="24"/>
          <w:szCs w:val="24"/>
        </w:rPr>
        <w:t>能，具备独立完成 PLC 控制系统的安装与调试的能力，形成安全操作和文明生产的职业素养。</w:t>
      </w:r>
    </w:p>
    <w:p>
      <w:pPr>
        <w:spacing w:line="360" w:lineRule="auto"/>
        <w:ind w:firstLine="240" w:firstLineChars="100"/>
        <w:jc w:val="left"/>
        <w:rPr>
          <w:sz w:val="24"/>
          <w:szCs w:val="24"/>
        </w:rPr>
      </w:pPr>
      <w:r>
        <w:rPr>
          <w:rFonts w:hint="eastAsia"/>
          <w:sz w:val="24"/>
          <w:szCs w:val="24"/>
        </w:rPr>
        <w:t>1.掌握 PLC 指令使用与编程的方法及通信、组态技术；</w:t>
      </w:r>
    </w:p>
    <w:p>
      <w:pPr>
        <w:spacing w:line="360" w:lineRule="auto"/>
        <w:ind w:firstLine="240" w:firstLineChars="100"/>
        <w:jc w:val="left"/>
        <w:rPr>
          <w:sz w:val="24"/>
          <w:szCs w:val="24"/>
        </w:rPr>
      </w:pPr>
      <w:r>
        <w:rPr>
          <w:rFonts w:hint="eastAsia"/>
          <w:sz w:val="24"/>
          <w:szCs w:val="24"/>
        </w:rPr>
        <w:t>2.会根据控制要求，合理分配 I/O 端子、设计 PLC 控制原理图，实现 PLC 硬</w:t>
      </w:r>
    </w:p>
    <w:p>
      <w:pPr>
        <w:spacing w:line="360" w:lineRule="auto"/>
        <w:jc w:val="left"/>
        <w:rPr>
          <w:sz w:val="24"/>
          <w:szCs w:val="24"/>
        </w:rPr>
      </w:pPr>
      <w:r>
        <w:rPr>
          <w:rFonts w:hint="eastAsia"/>
          <w:sz w:val="24"/>
          <w:szCs w:val="24"/>
        </w:rPr>
        <w:t>件系统的正确安装；</w:t>
      </w:r>
    </w:p>
    <w:p>
      <w:pPr>
        <w:spacing w:line="360" w:lineRule="auto"/>
        <w:ind w:firstLine="240" w:firstLineChars="100"/>
        <w:jc w:val="left"/>
        <w:rPr>
          <w:sz w:val="24"/>
          <w:szCs w:val="24"/>
        </w:rPr>
      </w:pPr>
      <w:r>
        <w:rPr>
          <w:rFonts w:hint="eastAsia"/>
          <w:sz w:val="24"/>
          <w:szCs w:val="24"/>
        </w:rPr>
        <w:t>3.能选用一种 PLC 编程软件完成程序的编写、调试、仿真、下载和监控，实现系统的稳定运行；</w:t>
      </w:r>
    </w:p>
    <w:p>
      <w:pPr>
        <w:spacing w:line="360" w:lineRule="auto"/>
        <w:ind w:firstLine="240" w:firstLineChars="100"/>
        <w:jc w:val="left"/>
        <w:rPr>
          <w:sz w:val="24"/>
          <w:szCs w:val="24"/>
        </w:rPr>
      </w:pPr>
      <w:r>
        <w:rPr>
          <w:rFonts w:hint="eastAsia"/>
          <w:sz w:val="24"/>
          <w:szCs w:val="24"/>
        </w:rPr>
        <w:t>4.具有独立思考、合作探究、查阅资料、分析解决问题的能力；</w:t>
      </w:r>
    </w:p>
    <w:p>
      <w:pPr>
        <w:spacing w:line="360" w:lineRule="auto"/>
        <w:ind w:firstLine="240" w:firstLineChars="100"/>
        <w:jc w:val="left"/>
        <w:rPr>
          <w:sz w:val="24"/>
          <w:szCs w:val="24"/>
        </w:rPr>
      </w:pPr>
      <w:r>
        <w:rPr>
          <w:rFonts w:hint="eastAsia"/>
          <w:sz w:val="24"/>
          <w:szCs w:val="24"/>
        </w:rPr>
        <w:t>5.具有规范操作的职业习惯、安全意识；</w:t>
      </w:r>
    </w:p>
    <w:p>
      <w:pPr>
        <w:spacing w:line="360" w:lineRule="auto"/>
        <w:ind w:firstLine="240" w:firstLineChars="100"/>
        <w:jc w:val="left"/>
        <w:rPr>
          <w:sz w:val="24"/>
          <w:szCs w:val="24"/>
        </w:rPr>
      </w:pPr>
      <w:r>
        <w:rPr>
          <w:rFonts w:hint="eastAsia"/>
          <w:sz w:val="24"/>
          <w:szCs w:val="24"/>
        </w:rPr>
        <w:t>6.具有良好的职业道德、职业操守以及科学严谨、求真务实的职业品质。</w:t>
      </w:r>
    </w:p>
    <w:p>
      <w:pPr>
        <w:spacing w:line="360" w:lineRule="auto"/>
        <w:ind w:firstLine="241" w:firstLineChars="100"/>
        <w:jc w:val="left"/>
        <w:rPr>
          <w:b/>
          <w:sz w:val="24"/>
          <w:szCs w:val="24"/>
        </w:rPr>
      </w:pPr>
      <w:r>
        <w:rPr>
          <w:rFonts w:hint="eastAsia"/>
          <w:b/>
          <w:sz w:val="24"/>
          <w:szCs w:val="24"/>
        </w:rPr>
        <w:t>五、课程内容与要求</w:t>
      </w:r>
    </w:p>
    <w:tbl>
      <w:tblPr>
        <w:tblStyle w:val="5"/>
        <w:tblW w:w="8861"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559"/>
        <w:gridCol w:w="552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vAlign w:val="center"/>
          </w:tcPr>
          <w:p>
            <w:pPr>
              <w:jc w:val="center"/>
              <w:rPr>
                <w:rFonts w:cs="Times New Roman"/>
              </w:rPr>
            </w:pPr>
            <w:r>
              <w:rPr>
                <w:rFonts w:hint="eastAsia" w:cs="宋体"/>
              </w:rPr>
              <w:t>项目</w:t>
            </w:r>
          </w:p>
        </w:tc>
        <w:tc>
          <w:tcPr>
            <w:tcW w:w="1559" w:type="dxa"/>
            <w:shd w:val="clear" w:color="auto" w:fill="auto"/>
            <w:vAlign w:val="center"/>
          </w:tcPr>
          <w:p>
            <w:pPr>
              <w:jc w:val="center"/>
              <w:rPr>
                <w:rFonts w:cs="Times New Roman"/>
              </w:rPr>
            </w:pPr>
            <w:r>
              <w:rPr>
                <w:rFonts w:hint="eastAsia" w:cs="宋体"/>
              </w:rPr>
              <w:t>任务</w:t>
            </w:r>
          </w:p>
        </w:tc>
        <w:tc>
          <w:tcPr>
            <w:tcW w:w="5528" w:type="dxa"/>
            <w:shd w:val="clear" w:color="auto" w:fill="auto"/>
            <w:vAlign w:val="center"/>
          </w:tcPr>
          <w:p>
            <w:pPr>
              <w:jc w:val="center"/>
              <w:rPr>
                <w:rFonts w:cs="Times New Roman"/>
              </w:rPr>
            </w:pPr>
            <w:r>
              <w:rPr>
                <w:rFonts w:hint="eastAsia" w:cs="宋体"/>
              </w:rPr>
              <w:t>内容及要求</w:t>
            </w:r>
          </w:p>
        </w:tc>
        <w:tc>
          <w:tcPr>
            <w:tcW w:w="709" w:type="dxa"/>
            <w:shd w:val="clear" w:color="auto" w:fill="auto"/>
          </w:tcPr>
          <w:p>
            <w:pPr>
              <w:jc w:val="left"/>
              <w:rPr>
                <w:rFonts w:cs="Times New Roman"/>
              </w:rPr>
            </w:pPr>
            <w:r>
              <w:rPr>
                <w:rFonts w:hint="eastAsia" w:cs="宋体"/>
              </w:rPr>
              <w:t>参考</w:t>
            </w:r>
          </w:p>
          <w:p>
            <w:pPr>
              <w:jc w:val="left"/>
              <w:rPr>
                <w:rFonts w:cs="Times New Roman"/>
              </w:rPr>
            </w:pPr>
            <w:r>
              <w:rPr>
                <w:rFonts w:hint="eastAsia" w:cs="宋体"/>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sz w:val="24"/>
                <w:szCs w:val="24"/>
              </w:rPr>
            </w:pPr>
          </w:p>
          <w:p>
            <w:pPr>
              <w:jc w:val="left"/>
              <w:rPr>
                <w:rFonts w:cs="宋体"/>
                <w:sz w:val="24"/>
                <w:szCs w:val="24"/>
              </w:rPr>
            </w:pPr>
          </w:p>
          <w:p>
            <w:pPr>
              <w:jc w:val="left"/>
              <w:rPr>
                <w:rFonts w:cs="Times New Roman"/>
              </w:rPr>
            </w:pPr>
            <w:r>
              <w:rPr>
                <w:rFonts w:hint="eastAsia" w:cs="宋体"/>
                <w:sz w:val="24"/>
                <w:szCs w:val="24"/>
              </w:rPr>
              <w:t>*初识PLC 控制系统</w:t>
            </w:r>
          </w:p>
        </w:tc>
        <w:tc>
          <w:tcPr>
            <w:tcW w:w="1559" w:type="dxa"/>
            <w:shd w:val="clear" w:color="auto" w:fill="auto"/>
          </w:tcPr>
          <w:p>
            <w:pPr>
              <w:jc w:val="left"/>
            </w:pPr>
            <w:r>
              <w:rPr>
                <w:rFonts w:hint="eastAsia"/>
              </w:rPr>
              <w:t>常用 PLC 的认识</w:t>
            </w:r>
          </w:p>
        </w:tc>
        <w:tc>
          <w:tcPr>
            <w:tcW w:w="5528" w:type="dxa"/>
            <w:shd w:val="clear" w:color="auto" w:fill="auto"/>
          </w:tcPr>
          <w:p>
            <w:pPr>
              <w:jc w:val="left"/>
            </w:pPr>
            <w:r>
              <w:rPr>
                <w:rFonts w:hint="eastAsia"/>
              </w:rPr>
              <w:t>1.了解可编程控制器的起源与发展；</w:t>
            </w:r>
          </w:p>
          <w:p>
            <w:pPr>
              <w:jc w:val="left"/>
            </w:pPr>
            <w:r>
              <w:rPr>
                <w:rFonts w:hint="eastAsia"/>
              </w:rPr>
              <w:t>2.知道国产、国外 PLC 的品牌；</w:t>
            </w:r>
          </w:p>
          <w:p>
            <w:pPr>
              <w:jc w:val="left"/>
            </w:pPr>
            <w:r>
              <w:rPr>
                <w:rFonts w:hint="eastAsia"/>
              </w:rPr>
              <w:t>3.理解可编程控制器的构成及工作原理；</w:t>
            </w:r>
          </w:p>
        </w:tc>
        <w:tc>
          <w:tcPr>
            <w:tcW w:w="709" w:type="dxa"/>
            <w:vMerge w:val="restart"/>
            <w:shd w:val="clear" w:color="auto" w:fill="auto"/>
          </w:tcPr>
          <w:p>
            <w:pPr>
              <w:jc w:val="left"/>
              <w:rPr>
                <w:rFonts w:cs="Times New Roman"/>
              </w:rPr>
            </w:pPr>
          </w:p>
          <w:p>
            <w:pPr>
              <w:jc w:val="left"/>
              <w:rPr>
                <w:rFonts w:cs="Times New Roman"/>
              </w:rPr>
            </w:pPr>
          </w:p>
          <w:p>
            <w:pPr>
              <w:jc w:val="left"/>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pPr>
            <w:r>
              <w:rPr>
                <w:rFonts w:hint="eastAsia"/>
              </w:rPr>
              <w:t>FX 系列 PLC 控制系统的认识</w:t>
            </w:r>
          </w:p>
        </w:tc>
        <w:tc>
          <w:tcPr>
            <w:tcW w:w="5528" w:type="dxa"/>
            <w:shd w:val="clear" w:color="auto" w:fill="auto"/>
          </w:tcPr>
          <w:p>
            <w:pPr>
              <w:jc w:val="left"/>
            </w:pPr>
            <w:r>
              <w:rPr>
                <w:rFonts w:hint="eastAsia"/>
              </w:rPr>
              <w:t>1.能识别 FX 系列 PLC 的输入、输出端子以及通信接口；</w:t>
            </w:r>
          </w:p>
          <w:p>
            <w:pPr>
              <w:jc w:val="left"/>
            </w:pPr>
            <w:r>
              <w:rPr>
                <w:rFonts w:hint="eastAsia"/>
              </w:rPr>
              <w:t>2.会使用 PLC 编程软件，设置 PLC 与计算机的正常通信；</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宋体"/>
              </w:rPr>
            </w:pPr>
            <w:r>
              <w:rPr>
                <w:rFonts w:hint="eastAsia" w:cs="宋体"/>
              </w:rPr>
              <w:t>三相异步电机点动与长动的 PLC 控制</w:t>
            </w:r>
          </w:p>
        </w:tc>
        <w:tc>
          <w:tcPr>
            <w:tcW w:w="1559" w:type="dxa"/>
            <w:shd w:val="clear" w:color="auto" w:fill="auto"/>
          </w:tcPr>
          <w:p>
            <w:pPr>
              <w:jc w:val="left"/>
              <w:rPr>
                <w:rFonts w:cs="宋体"/>
              </w:rPr>
            </w:pPr>
          </w:p>
          <w:p>
            <w:pPr>
              <w:jc w:val="left"/>
              <w:rPr>
                <w:rFonts w:cs="宋体"/>
              </w:rPr>
            </w:pPr>
          </w:p>
          <w:p>
            <w:pPr>
              <w:jc w:val="left"/>
              <w:rPr>
                <w:rFonts w:cs="宋体"/>
              </w:rPr>
            </w:pPr>
            <w:r>
              <w:rPr>
                <w:rFonts w:hint="eastAsia" w:cs="宋体"/>
              </w:rPr>
              <w:t>*用 PLC 实现三相交流异步电动机的点动、长动控制</w:t>
            </w:r>
          </w:p>
        </w:tc>
        <w:tc>
          <w:tcPr>
            <w:tcW w:w="5528" w:type="dxa"/>
            <w:shd w:val="clear" w:color="auto" w:fill="auto"/>
          </w:tcPr>
          <w:p>
            <w:pPr>
              <w:jc w:val="left"/>
            </w:pPr>
            <w:r>
              <w:rPr>
                <w:rFonts w:hint="eastAsia"/>
              </w:rPr>
              <w:t>1.理解 PLC 程序设计的方法，掌握梯形图设计的基本原则；</w:t>
            </w:r>
          </w:p>
          <w:p>
            <w:pPr>
              <w:jc w:val="left"/>
            </w:pPr>
            <w:r>
              <w:rPr>
                <w:rFonts w:hint="eastAsia"/>
              </w:rPr>
              <w:t>2.能根据点动、长动控制要求，合理制订输入/输出分配表；</w:t>
            </w:r>
          </w:p>
          <w:p>
            <w:pPr>
              <w:jc w:val="left"/>
            </w:pPr>
            <w:r>
              <w:rPr>
                <w:rFonts w:hint="eastAsia"/>
              </w:rPr>
              <w:t>3.会依据分配表，画出 PLC 系统的输入/输出接线图；</w:t>
            </w:r>
          </w:p>
          <w:p>
            <w:pPr>
              <w:jc w:val="left"/>
            </w:pPr>
            <w:r>
              <w:rPr>
                <w:rFonts w:hint="eastAsia"/>
              </w:rPr>
              <w:t>4.会按照接线图，独立完成 PLC 控制系统的安装与检测；</w:t>
            </w:r>
          </w:p>
          <w:p>
            <w:pPr>
              <w:jc w:val="left"/>
            </w:pPr>
            <w:r>
              <w:rPr>
                <w:rFonts w:hint="eastAsia"/>
              </w:rPr>
              <w:t>5.能利用 PLC 编程软件实现程序的输入、调试、仿真、和下载，完成系统的运行与监控；</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rPr>
                <w:rFonts w:cs="Times New Roman"/>
              </w:rPr>
            </w:pPr>
          </w:p>
          <w:p>
            <w:pPr>
              <w:jc w:val="left"/>
              <w:rPr>
                <w:rFonts w:cs="宋体"/>
              </w:rPr>
            </w:pPr>
            <w:r>
              <w:rPr>
                <w:rFonts w:hint="eastAsia" w:cs="宋体"/>
              </w:rPr>
              <w:t>用 PLC 实现三相交流异步电动机点动＋长动的控制</w:t>
            </w:r>
          </w:p>
        </w:tc>
        <w:tc>
          <w:tcPr>
            <w:tcW w:w="5528" w:type="dxa"/>
            <w:shd w:val="clear" w:color="auto" w:fill="auto"/>
          </w:tcPr>
          <w:p>
            <w:pPr>
              <w:jc w:val="left"/>
            </w:pPr>
            <w:r>
              <w:rPr>
                <w:rFonts w:hint="eastAsia"/>
              </w:rPr>
              <w:t>1.能根据点动+长动控制要求，合理制订输入/输出分配表；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 PLC 编程软件完成梯形图程序的输入、调试、仿真和下载，实现系统的稳定运行；</w:t>
            </w:r>
            <w:r>
              <w:rPr>
                <w:rFonts w:cs="Times New Roman"/>
              </w:rPr>
              <w:t xml:space="preserve"> </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宋体"/>
              </w:rPr>
            </w:pPr>
            <w:r>
              <w:rPr>
                <w:rFonts w:hint="eastAsia" w:cs="宋体"/>
              </w:rPr>
              <w:t>三相异步电机正反转的 PLC 控制</w:t>
            </w:r>
          </w:p>
        </w:tc>
        <w:tc>
          <w:tcPr>
            <w:tcW w:w="1559" w:type="dxa"/>
            <w:shd w:val="clear" w:color="auto" w:fill="auto"/>
          </w:tcPr>
          <w:p>
            <w:pPr>
              <w:jc w:val="left"/>
              <w:rPr>
                <w:rFonts w:cs="Times New Roman"/>
              </w:rPr>
            </w:pPr>
          </w:p>
          <w:p>
            <w:pPr>
              <w:jc w:val="left"/>
              <w:rPr>
                <w:rFonts w:cs="Times New Roman"/>
              </w:rPr>
            </w:pPr>
          </w:p>
          <w:p>
            <w:pPr>
              <w:jc w:val="left"/>
              <w:rPr>
                <w:rFonts w:cs="宋体"/>
              </w:rPr>
            </w:pPr>
            <w:r>
              <w:rPr>
                <w:rFonts w:hint="eastAsia" w:cs="宋体"/>
              </w:rPr>
              <w:t>*用 PLC 实现三相交流异步电动机的正反转控制</w:t>
            </w:r>
          </w:p>
        </w:tc>
        <w:tc>
          <w:tcPr>
            <w:tcW w:w="5528" w:type="dxa"/>
            <w:shd w:val="clear" w:color="auto" w:fill="auto"/>
          </w:tcPr>
          <w:p>
            <w:pPr>
              <w:jc w:val="left"/>
            </w:pPr>
            <w:r>
              <w:rPr>
                <w:rFonts w:hint="eastAsia"/>
              </w:rPr>
              <w:t>1. 掌握逻辑取（LD，LDI）、线圈驱动（OUT）、触点串联（AND，ANI）、触点并联（OR，ORI）指令的使用；</w:t>
            </w:r>
          </w:p>
          <w:p>
            <w:pPr>
              <w:jc w:val="left"/>
            </w:pPr>
            <w:r>
              <w:rPr>
                <w:rFonts w:hint="eastAsia"/>
              </w:rPr>
              <w:t>2.能根据正反转控制要求，合理制订输入/输出分配表；</w:t>
            </w:r>
          </w:p>
          <w:p>
            <w:pPr>
              <w:jc w:val="left"/>
            </w:pPr>
            <w:r>
              <w:rPr>
                <w:rFonts w:hint="eastAsia"/>
              </w:rPr>
              <w:t>3.会依据分配表，画出 PLC 系统的输入/输出接线图；</w:t>
            </w:r>
          </w:p>
          <w:p>
            <w:pPr>
              <w:jc w:val="left"/>
            </w:pPr>
            <w:r>
              <w:rPr>
                <w:rFonts w:hint="eastAsia"/>
              </w:rPr>
              <w:t>4.会按照接线图，独立完成 PLC 控制系统的安装与检测；</w:t>
            </w:r>
          </w:p>
          <w:p>
            <w:pPr>
              <w:jc w:val="left"/>
            </w:pPr>
            <w:r>
              <w:rPr>
                <w:rFonts w:hint="eastAsia"/>
              </w:rPr>
              <w:t>5.能用梯形图与指令语句两种方式，实现系统的稳定运行；</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rPr>
                <w:rFonts w:cs="Times New Roman"/>
              </w:rPr>
            </w:pPr>
          </w:p>
          <w:p>
            <w:pPr>
              <w:jc w:val="left"/>
              <w:rPr>
                <w:rFonts w:cs="宋体"/>
              </w:rPr>
            </w:pPr>
            <w:r>
              <w:rPr>
                <w:rFonts w:hint="eastAsia" w:cs="宋体"/>
              </w:rPr>
              <w:t>用 PLC 实现三相交流异步电动机双重</w:t>
            </w:r>
          </w:p>
          <w:p>
            <w:pPr>
              <w:jc w:val="left"/>
              <w:rPr>
                <w:rFonts w:cs="Times New Roman"/>
              </w:rPr>
            </w:pPr>
            <w:r>
              <w:rPr>
                <w:rFonts w:hint="eastAsia" w:cs="宋体"/>
              </w:rPr>
              <w:t>联锁的正反转控制</w:t>
            </w:r>
          </w:p>
        </w:tc>
        <w:tc>
          <w:tcPr>
            <w:tcW w:w="5528" w:type="dxa"/>
            <w:shd w:val="clear" w:color="auto" w:fill="auto"/>
          </w:tcPr>
          <w:p>
            <w:pPr>
              <w:jc w:val="left"/>
            </w:pPr>
            <w:r>
              <w:rPr>
                <w:rFonts w:hint="eastAsia"/>
              </w:rPr>
              <w:t>1.掌握串联电路块并联（ORB）、并联电路块串联（ANB）、多重输出（MPS，MRD，MPP）指令的使用；</w:t>
            </w:r>
          </w:p>
          <w:p>
            <w:pPr>
              <w:jc w:val="left"/>
            </w:pPr>
            <w:r>
              <w:rPr>
                <w:rFonts w:hint="eastAsia"/>
              </w:rPr>
              <w:t>2.能根据双重联锁正反转控制要求，合理制订输入/输出分配表；</w:t>
            </w:r>
          </w:p>
          <w:p>
            <w:pPr>
              <w:jc w:val="left"/>
            </w:pPr>
            <w:r>
              <w:rPr>
                <w:rFonts w:hint="eastAsia"/>
              </w:rPr>
              <w:t>3.会依据分配表，画出 PLC 系统的输入/输出接线图；</w:t>
            </w:r>
          </w:p>
          <w:p>
            <w:pPr>
              <w:jc w:val="left"/>
            </w:pPr>
            <w:r>
              <w:rPr>
                <w:rFonts w:hint="eastAsia"/>
              </w:rPr>
              <w:t>4.会按照接线图，独立完成 PLC 控制系统的安装与检测；</w:t>
            </w:r>
          </w:p>
          <w:p>
            <w:pPr>
              <w:jc w:val="left"/>
            </w:pPr>
            <w:r>
              <w:rPr>
                <w:rFonts w:hint="eastAsia"/>
              </w:rPr>
              <w:t>5.能用梯形图与指令语句两种方式，实现系统的稳定运行；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Times New Roman"/>
              </w:rPr>
            </w:pPr>
          </w:p>
          <w:p>
            <w:pPr>
              <w:jc w:val="left"/>
              <w:rPr>
                <w:rFonts w:cs="Times New Roman"/>
              </w:rPr>
            </w:pPr>
          </w:p>
          <w:p>
            <w:pPr>
              <w:jc w:val="left"/>
              <w:rPr>
                <w:rFonts w:cs="宋体"/>
              </w:rPr>
            </w:pPr>
            <w:r>
              <w:rPr>
                <w:rFonts w:hint="eastAsia" w:cs="宋体"/>
              </w:rPr>
              <w:t>三相异步电机单按</w:t>
            </w:r>
          </w:p>
          <w:p>
            <w:pPr>
              <w:jc w:val="left"/>
              <w:rPr>
                <w:rFonts w:cs="Times New Roman"/>
              </w:rPr>
            </w:pPr>
            <w:r>
              <w:rPr>
                <w:rFonts w:hint="eastAsia" w:cs="宋体"/>
              </w:rPr>
              <w:t>钮启停的 PLC 控制</w:t>
            </w:r>
          </w:p>
        </w:tc>
        <w:tc>
          <w:tcPr>
            <w:tcW w:w="1559" w:type="dxa"/>
            <w:shd w:val="clear" w:color="auto" w:fill="auto"/>
          </w:tcPr>
          <w:p>
            <w:pPr>
              <w:jc w:val="left"/>
              <w:rPr>
                <w:rFonts w:cs="宋体"/>
              </w:rPr>
            </w:pPr>
            <w:r>
              <w:rPr>
                <w:rFonts w:hint="eastAsia" w:cs="宋体"/>
              </w:rPr>
              <w:t>*辅助继电器的认识</w:t>
            </w:r>
          </w:p>
        </w:tc>
        <w:tc>
          <w:tcPr>
            <w:tcW w:w="5528" w:type="dxa"/>
            <w:shd w:val="clear" w:color="auto" w:fill="auto"/>
          </w:tcPr>
          <w:p>
            <w:pPr>
              <w:jc w:val="left"/>
            </w:pPr>
            <w:r>
              <w:rPr>
                <w:rFonts w:hint="eastAsia"/>
              </w:rPr>
              <w:t>1.理解辅助继电器（M）的功能、分类、特点及使用方法；</w:t>
            </w:r>
          </w:p>
          <w:p>
            <w:pPr>
              <w:jc w:val="left"/>
            </w:pPr>
            <w:r>
              <w:rPr>
                <w:rFonts w:hint="eastAsia"/>
              </w:rPr>
              <w:t>2.掌握微分脉冲输出（PLS，PLF）、置位/复位（SET/RST）指令的使用；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rPr>
                <w:rFonts w:cs="Times New Roman"/>
              </w:rPr>
            </w:pPr>
          </w:p>
          <w:p>
            <w:pPr>
              <w:jc w:val="left"/>
              <w:rPr>
                <w:rFonts w:cs="宋体"/>
              </w:rPr>
            </w:pPr>
            <w:r>
              <w:rPr>
                <w:rFonts w:hint="eastAsia" w:cs="宋体"/>
              </w:rPr>
              <w:t>用 PLC 实现电动机单按钮启停控制</w:t>
            </w:r>
          </w:p>
        </w:tc>
        <w:tc>
          <w:tcPr>
            <w:tcW w:w="5528" w:type="dxa"/>
            <w:shd w:val="clear" w:color="auto" w:fill="auto"/>
          </w:tcPr>
          <w:p>
            <w:pPr>
              <w:jc w:val="left"/>
            </w:pPr>
            <w:r>
              <w:rPr>
                <w:rFonts w:hint="eastAsia"/>
              </w:rPr>
              <w:t>1.能根据单按钮启停控制要求，合理制订输入/输出分配表；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4.会分析电路的功能，能画出电路的时序图；</w:t>
            </w:r>
          </w:p>
          <w:p>
            <w:pPr>
              <w:jc w:val="left"/>
            </w:pPr>
            <w:r>
              <w:rPr>
                <w:rFonts w:hint="eastAsia"/>
              </w:rPr>
              <w:t>5.能用梯形图与指令语句两种形式，实现系统的稳定运行；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r>
              <w:rPr>
                <w:rFonts w:hint="eastAsia" w:cs="宋体"/>
              </w:rPr>
              <w:t>三相交流异步电机</w:t>
            </w:r>
          </w:p>
          <w:p>
            <w:pPr>
              <w:jc w:val="left"/>
              <w:rPr>
                <w:rFonts w:cs="宋体"/>
              </w:rPr>
            </w:pPr>
            <w:r>
              <w:rPr>
                <w:rFonts w:hint="eastAsia" w:cs="宋体"/>
              </w:rPr>
              <w:t>Y-△降压启动的 PLC</w:t>
            </w:r>
          </w:p>
          <w:p>
            <w:pPr>
              <w:jc w:val="left"/>
              <w:rPr>
                <w:rFonts w:cs="Times New Roman"/>
              </w:rPr>
            </w:pPr>
            <w:r>
              <w:rPr>
                <w:rFonts w:hint="eastAsia" w:cs="宋体"/>
              </w:rPr>
              <w:t>控制</w:t>
            </w:r>
          </w:p>
        </w:tc>
        <w:tc>
          <w:tcPr>
            <w:tcW w:w="1559" w:type="dxa"/>
            <w:shd w:val="clear" w:color="auto" w:fill="auto"/>
          </w:tcPr>
          <w:p>
            <w:pPr>
              <w:jc w:val="left"/>
              <w:rPr>
                <w:rFonts w:cs="Times New Roman"/>
              </w:rPr>
            </w:pPr>
            <w:r>
              <w:rPr>
                <w:rFonts w:hint="eastAsia" w:cs="宋体"/>
              </w:rPr>
              <w:t>*定时器的认识</w:t>
            </w:r>
          </w:p>
        </w:tc>
        <w:tc>
          <w:tcPr>
            <w:tcW w:w="5528" w:type="dxa"/>
            <w:shd w:val="clear" w:color="auto" w:fill="auto"/>
          </w:tcPr>
          <w:p>
            <w:pPr>
              <w:jc w:val="left"/>
            </w:pPr>
            <w:r>
              <w:rPr>
                <w:rFonts w:hint="eastAsia"/>
              </w:rPr>
              <w:t>1.理解定时器（T）的功能、分类、特点及使用方法；</w:t>
            </w:r>
          </w:p>
          <w:p>
            <w:pPr>
              <w:jc w:val="left"/>
            </w:pPr>
            <w:r>
              <w:rPr>
                <w:rFonts w:hint="eastAsia"/>
              </w:rPr>
              <w:t>2.掌握主控（MC，MCR）指令的使用；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rPr>
                <w:rFonts w:cs="Times New Roman"/>
              </w:rPr>
            </w:pPr>
          </w:p>
          <w:p>
            <w:pPr>
              <w:jc w:val="left"/>
              <w:rPr>
                <w:rFonts w:cs="Times New Roman"/>
              </w:rPr>
            </w:pPr>
            <w:r>
              <w:rPr>
                <w:rFonts w:hint="eastAsia" w:cs="Times New Roman"/>
              </w:rPr>
              <w:t>用 PLC 实现三相交流异步电动机 Y-△降压启动控制</w:t>
            </w:r>
          </w:p>
        </w:tc>
        <w:tc>
          <w:tcPr>
            <w:tcW w:w="5528" w:type="dxa"/>
            <w:shd w:val="clear" w:color="auto" w:fill="auto"/>
          </w:tcPr>
          <w:p>
            <w:pPr>
              <w:jc w:val="left"/>
            </w:pPr>
            <w:r>
              <w:rPr>
                <w:rFonts w:hint="eastAsia"/>
              </w:rPr>
              <w:t>1.能根据电动机 Y-△降压启动控制要求，合理制订输入/输出分配表；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4.能用梯形图与指令语句两种方式，实现系统的稳定运行；</w:t>
            </w:r>
          </w:p>
        </w:tc>
        <w:tc>
          <w:tcPr>
            <w:tcW w:w="709" w:type="dxa"/>
            <w:vMerge w:val="continue"/>
            <w:shd w:val="clear" w:color="auto" w:fill="auto"/>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宋体"/>
              </w:rPr>
            </w:pPr>
            <w:r>
              <w:rPr>
                <w:rFonts w:hint="eastAsia" w:cs="宋体"/>
              </w:rPr>
              <w:t>多限位小车自动往</w:t>
            </w:r>
          </w:p>
          <w:p>
            <w:pPr>
              <w:jc w:val="left"/>
              <w:rPr>
                <w:rFonts w:cs="Times New Roman"/>
              </w:rPr>
            </w:pPr>
            <w:r>
              <w:rPr>
                <w:rFonts w:hint="eastAsia" w:cs="宋体"/>
              </w:rPr>
              <w:t>返系统的 PLC 控制</w:t>
            </w:r>
          </w:p>
        </w:tc>
        <w:tc>
          <w:tcPr>
            <w:tcW w:w="1559" w:type="dxa"/>
            <w:shd w:val="clear" w:color="auto" w:fill="auto"/>
          </w:tcPr>
          <w:p>
            <w:pPr>
              <w:jc w:val="left"/>
              <w:rPr>
                <w:rFonts w:cs="Times New Roman"/>
              </w:rPr>
            </w:pPr>
          </w:p>
          <w:p>
            <w:pPr>
              <w:jc w:val="left"/>
              <w:rPr>
                <w:rFonts w:cs="Times New Roman"/>
              </w:rPr>
            </w:pPr>
          </w:p>
          <w:p>
            <w:pPr>
              <w:jc w:val="left"/>
              <w:rPr>
                <w:rFonts w:cs="Times New Roman"/>
              </w:rPr>
            </w:pPr>
            <w:r>
              <w:rPr>
                <w:rFonts w:hint="eastAsia" w:cs="宋体"/>
              </w:rPr>
              <w:t>*计数器的认识</w:t>
            </w:r>
          </w:p>
        </w:tc>
        <w:tc>
          <w:tcPr>
            <w:tcW w:w="5528" w:type="dxa"/>
            <w:shd w:val="clear" w:color="auto" w:fill="auto"/>
          </w:tcPr>
          <w:p>
            <w:pPr>
              <w:jc w:val="left"/>
            </w:pPr>
            <w:r>
              <w:rPr>
                <w:rFonts w:hint="eastAsia"/>
              </w:rPr>
              <w:t>1.理解计数器（C）的功能、分类、特点及使用方法；</w:t>
            </w:r>
          </w:p>
          <w:p>
            <w:pPr>
              <w:jc w:val="left"/>
            </w:pPr>
            <w:r>
              <w:rPr>
                <w:rFonts w:hint="eastAsia"/>
              </w:rPr>
              <w:t>2.能将特殊辅助继电器（M）和计数器（C）结合，实现定时器功能；</w:t>
            </w:r>
          </w:p>
          <w:p>
            <w:pPr>
              <w:jc w:val="left"/>
            </w:pPr>
            <w:r>
              <w:rPr>
                <w:rFonts w:hint="eastAsia"/>
              </w:rPr>
              <w:t>3.能将定时器（T）和计数器（C）结合，实现长时间定时；</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Times New Roman"/>
              </w:rPr>
            </w:pPr>
          </w:p>
        </w:tc>
        <w:tc>
          <w:tcPr>
            <w:tcW w:w="1559" w:type="dxa"/>
            <w:shd w:val="clear" w:color="auto" w:fill="auto"/>
          </w:tcPr>
          <w:p>
            <w:pPr>
              <w:jc w:val="left"/>
              <w:rPr>
                <w:rFonts w:cs="宋体"/>
              </w:rPr>
            </w:pPr>
            <w:r>
              <w:rPr>
                <w:rFonts w:hint="eastAsia" w:cs="宋体"/>
              </w:rPr>
              <w:t>用 PLC 实现小车自动往返系统的 PLC</w:t>
            </w:r>
          </w:p>
          <w:p>
            <w:pPr>
              <w:jc w:val="left"/>
              <w:rPr>
                <w:rFonts w:cs="宋体"/>
              </w:rPr>
            </w:pPr>
            <w:r>
              <w:rPr>
                <w:rFonts w:hint="eastAsia" w:cs="宋体"/>
              </w:rPr>
              <w:t>控制</w:t>
            </w:r>
          </w:p>
        </w:tc>
        <w:tc>
          <w:tcPr>
            <w:tcW w:w="5528" w:type="dxa"/>
            <w:shd w:val="clear" w:color="auto" w:fill="auto"/>
          </w:tcPr>
          <w:p>
            <w:pPr>
              <w:jc w:val="left"/>
            </w:pPr>
            <w:r>
              <w:rPr>
                <w:rFonts w:hint="eastAsia"/>
              </w:rPr>
              <w:t>1.能根据多限位小车自动往返控制要求，合理制订输入/输出分配表；</w:t>
            </w:r>
          </w:p>
          <w:p>
            <w:pPr>
              <w:jc w:val="left"/>
            </w:pPr>
            <w:r>
              <w:rPr>
                <w:rFonts w:hint="eastAsia"/>
              </w:rPr>
              <w:t>2 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4.能用梯形图与指令语句两种方式，实现系统的稳定运行；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jc w:val="left"/>
              <w:rPr>
                <w:rFonts w:cs="宋体"/>
              </w:rPr>
            </w:pPr>
            <w:r>
              <w:rPr>
                <w:rFonts w:hint="eastAsia" w:cs="宋体"/>
              </w:rPr>
              <w:t>*三相异步电机顺序启动、逆序停止的PLC 控制</w:t>
            </w:r>
          </w:p>
        </w:tc>
        <w:tc>
          <w:tcPr>
            <w:tcW w:w="1559" w:type="dxa"/>
            <w:shd w:val="clear" w:color="auto" w:fill="auto"/>
          </w:tcPr>
          <w:p>
            <w:pPr>
              <w:jc w:val="left"/>
              <w:rPr>
                <w:rFonts w:cs="宋体"/>
              </w:rPr>
            </w:pPr>
            <w:r>
              <w:rPr>
                <w:rFonts w:hint="eastAsia" w:cs="宋体"/>
              </w:rPr>
              <w:t>用 PLC 实现三相交流异步电动机顺序启动、逆序停止控制</w:t>
            </w:r>
          </w:p>
        </w:tc>
        <w:tc>
          <w:tcPr>
            <w:tcW w:w="5528" w:type="dxa"/>
            <w:shd w:val="clear" w:color="auto" w:fill="auto"/>
          </w:tcPr>
          <w:p>
            <w:pPr>
              <w:jc w:val="left"/>
            </w:pPr>
            <w:r>
              <w:rPr>
                <w:rFonts w:hint="eastAsia"/>
              </w:rPr>
              <w:t>1.能根据电动机顺序启动、逆序停止的控制要求，合理制订输入/输出分配表；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4.能用梯形图与指令语句两种方式，实现系统的稳定运行；</w:t>
            </w:r>
          </w:p>
        </w:tc>
        <w:tc>
          <w:tcPr>
            <w:tcW w:w="709" w:type="dxa"/>
            <w:shd w:val="clear" w:color="auto" w:fill="auto"/>
          </w:tcPr>
          <w:p>
            <w:pPr>
              <w:jc w:val="left"/>
              <w:rPr>
                <w:rFonts w:cs="Times New Roman"/>
              </w:rPr>
            </w:pPr>
          </w:p>
          <w:p>
            <w:pPr>
              <w:jc w:val="left"/>
              <w:rPr>
                <w:rFonts w:cs="Times New Roman"/>
              </w:rPr>
            </w:pPr>
          </w:p>
          <w:p>
            <w:pPr>
              <w:jc w:val="left"/>
              <w:rPr>
                <w:rFonts w:cs="Times New Roman"/>
              </w:rPr>
            </w:pPr>
          </w:p>
          <w:p>
            <w:pPr>
              <w:jc w:val="left"/>
            </w:pPr>
            <w:r>
              <w:rPr>
                <w:rFonts w:hint="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color w:val="auto"/>
              </w:rPr>
            </w:pPr>
            <w:bookmarkStart w:id="0" w:name="_GoBack" w:colFirst="0" w:colLast="2"/>
          </w:p>
          <w:p>
            <w:pPr>
              <w:jc w:val="left"/>
              <w:rPr>
                <w:rFonts w:cs="宋体"/>
                <w:color w:val="auto"/>
              </w:rPr>
            </w:pPr>
          </w:p>
          <w:p>
            <w:pPr>
              <w:jc w:val="left"/>
              <w:rPr>
                <w:rFonts w:cs="宋体"/>
                <w:color w:val="auto"/>
              </w:rPr>
            </w:pPr>
            <w:r>
              <w:rPr>
                <w:rFonts w:hint="eastAsia" w:cs="宋体"/>
                <w:color w:val="auto"/>
              </w:rPr>
              <w:t>*气动机械手系统的PLC 控制</w:t>
            </w:r>
          </w:p>
        </w:tc>
        <w:tc>
          <w:tcPr>
            <w:tcW w:w="1559" w:type="dxa"/>
            <w:shd w:val="clear" w:color="auto" w:fill="auto"/>
          </w:tcPr>
          <w:p>
            <w:pPr>
              <w:jc w:val="left"/>
              <w:rPr>
                <w:rFonts w:cs="Times New Roman"/>
                <w:color w:val="auto"/>
              </w:rPr>
            </w:pPr>
            <w:r>
              <w:rPr>
                <w:rFonts w:hint="eastAsia" w:cs="Times New Roman"/>
                <w:color w:val="auto"/>
              </w:rPr>
              <w:t>常用传感器的认识</w:t>
            </w:r>
          </w:p>
        </w:tc>
        <w:tc>
          <w:tcPr>
            <w:tcW w:w="5528" w:type="dxa"/>
            <w:shd w:val="clear" w:color="auto" w:fill="auto"/>
          </w:tcPr>
          <w:p>
            <w:pPr>
              <w:jc w:val="left"/>
              <w:rPr>
                <w:color w:val="auto"/>
              </w:rPr>
            </w:pPr>
            <w:r>
              <w:rPr>
                <w:rFonts w:hint="eastAsia"/>
                <w:color w:val="auto"/>
              </w:rPr>
              <w:t>1.了解传感器的定义、分类、结构与图形符号；</w:t>
            </w:r>
          </w:p>
          <w:p>
            <w:pPr>
              <w:jc w:val="left"/>
              <w:rPr>
                <w:color w:val="auto"/>
              </w:rPr>
            </w:pPr>
            <w:r>
              <w:rPr>
                <w:rFonts w:hint="eastAsia"/>
                <w:color w:val="auto"/>
              </w:rPr>
              <w:t>2.熟悉电感传感器、磁性开关等常用传感器的工作原理及使用方式；</w:t>
            </w:r>
          </w:p>
          <w:p>
            <w:pPr>
              <w:jc w:val="left"/>
              <w:rPr>
                <w:color w:val="auto"/>
              </w:rPr>
            </w:pPr>
            <w:r>
              <w:rPr>
                <w:rFonts w:hint="eastAsia"/>
                <w:color w:val="auto"/>
              </w:rPr>
              <w:t>3.会正确选用和安装传感器，了解传感器的使用注意事项；</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编写单流程结构的步进顺控程序</w:t>
            </w:r>
          </w:p>
        </w:tc>
        <w:tc>
          <w:tcPr>
            <w:tcW w:w="5528" w:type="dxa"/>
            <w:shd w:val="clear" w:color="auto" w:fill="auto"/>
          </w:tcPr>
          <w:p>
            <w:pPr>
              <w:jc w:val="left"/>
              <w:rPr>
                <w:color w:val="auto"/>
              </w:rPr>
            </w:pPr>
            <w:r>
              <w:rPr>
                <w:rFonts w:hint="eastAsia"/>
                <w:color w:val="auto"/>
              </w:rPr>
              <w:t>1.理解状态元件 S 的编号、分类、功能及特点；</w:t>
            </w:r>
          </w:p>
          <w:p>
            <w:pPr>
              <w:jc w:val="left"/>
              <w:rPr>
                <w:color w:val="auto"/>
              </w:rPr>
            </w:pPr>
            <w:r>
              <w:rPr>
                <w:rFonts w:hint="eastAsia"/>
                <w:color w:val="auto"/>
              </w:rPr>
              <w:t>2.掌握步进顺控程序设计的方法（状态编程法），理解单流程状态转移图（SFC）的定义及结构特点；</w:t>
            </w:r>
          </w:p>
          <w:p>
            <w:pPr>
              <w:jc w:val="left"/>
              <w:rPr>
                <w:color w:val="auto"/>
              </w:rPr>
            </w:pPr>
            <w:r>
              <w:rPr>
                <w:rFonts w:hint="eastAsia"/>
                <w:color w:val="auto"/>
              </w:rPr>
              <w:t>3.掌握步进节点（STL）以及步进返回（RET）的使用方法；</w:t>
            </w:r>
          </w:p>
          <w:p>
            <w:pPr>
              <w:jc w:val="left"/>
              <w:rPr>
                <w:color w:val="auto"/>
              </w:rPr>
            </w:pPr>
            <w:r>
              <w:rPr>
                <w:rFonts w:hint="eastAsia"/>
                <w:color w:val="auto"/>
              </w:rPr>
              <w:t>4.能熟练运用PLC编程软件的梯形图或SFC方式编写单流程结构的步进顺控程序；</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用 PLC 实现气动机械手系统的顺序控制</w:t>
            </w:r>
          </w:p>
        </w:tc>
        <w:tc>
          <w:tcPr>
            <w:tcW w:w="5528" w:type="dxa"/>
            <w:shd w:val="clear" w:color="auto" w:fill="auto"/>
          </w:tcPr>
          <w:p>
            <w:pPr>
              <w:jc w:val="left"/>
              <w:rPr>
                <w:color w:val="auto"/>
              </w:rPr>
            </w:pPr>
            <w:r>
              <w:rPr>
                <w:rFonts w:hint="eastAsia"/>
                <w:color w:val="auto"/>
              </w:rPr>
              <w:t>1.能根据控制要求，合理制订 PLC 控制的输入/输出分配；</w:t>
            </w:r>
          </w:p>
          <w:p>
            <w:pPr>
              <w:jc w:val="left"/>
              <w:rPr>
                <w:color w:val="auto"/>
              </w:rPr>
            </w:pPr>
            <w:r>
              <w:rPr>
                <w:rFonts w:hint="eastAsia"/>
                <w:color w:val="auto"/>
              </w:rPr>
              <w:t>2.会依据分配表，画出 PLC 系统的输入/输出接线图；</w:t>
            </w:r>
          </w:p>
          <w:p>
            <w:pPr>
              <w:jc w:val="left"/>
              <w:rPr>
                <w:color w:val="auto"/>
              </w:rPr>
            </w:pPr>
            <w:r>
              <w:rPr>
                <w:rFonts w:hint="eastAsia"/>
                <w:color w:val="auto"/>
              </w:rPr>
              <w:t>3.会按照接线图，独立完成 PLC 控制系统的安装与检测；</w:t>
            </w:r>
          </w:p>
          <w:p>
            <w:pPr>
              <w:jc w:val="left"/>
              <w:rPr>
                <w:color w:val="auto"/>
              </w:rPr>
            </w:pPr>
            <w:r>
              <w:rPr>
                <w:rFonts w:hint="eastAsia"/>
                <w:color w:val="auto"/>
              </w:rPr>
              <w:t>4.能用梯形图或 SFC 方式编写单流程结构的步进顺控程序，完成系统的运行与监控；</w:t>
            </w:r>
          </w:p>
        </w:tc>
        <w:tc>
          <w:tcPr>
            <w:tcW w:w="709" w:type="dxa"/>
            <w:vMerge w:val="continue"/>
            <w:shd w:val="clear" w:color="auto" w:fill="auto"/>
          </w:tcPr>
          <w:p>
            <w:pPr>
              <w:jc w:val="left"/>
              <w:rPr>
                <w:rFonts w:cs="Times New Roman"/>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全自动洗衣机系统</w:t>
            </w:r>
          </w:p>
          <w:p>
            <w:pPr>
              <w:jc w:val="left"/>
              <w:rPr>
                <w:rFonts w:cs="宋体"/>
              </w:rPr>
            </w:pPr>
            <w:r>
              <w:rPr>
                <w:rFonts w:hint="eastAsia" w:cs="宋体"/>
              </w:rPr>
              <w:t>的 PLC 控制</w:t>
            </w:r>
          </w:p>
        </w:tc>
        <w:tc>
          <w:tcPr>
            <w:tcW w:w="1559" w:type="dxa"/>
            <w:shd w:val="clear" w:color="auto" w:fill="auto"/>
          </w:tcPr>
          <w:p>
            <w:pPr>
              <w:jc w:val="left"/>
            </w:pPr>
            <w:r>
              <w:rPr>
                <w:rFonts w:hint="eastAsia"/>
              </w:rPr>
              <w:t>绘制全自动洗衣机系统的控制流程图和状态转移图</w:t>
            </w:r>
          </w:p>
        </w:tc>
        <w:tc>
          <w:tcPr>
            <w:tcW w:w="5528" w:type="dxa"/>
            <w:shd w:val="clear" w:color="auto" w:fill="auto"/>
          </w:tcPr>
          <w:p>
            <w:pPr>
              <w:jc w:val="left"/>
            </w:pPr>
            <w:r>
              <w:rPr>
                <w:rFonts w:hint="eastAsia"/>
              </w:rPr>
              <w:t>1.会分析全自动洗衣机的控制任务；</w:t>
            </w:r>
          </w:p>
          <w:p>
            <w:pPr>
              <w:jc w:val="left"/>
            </w:pPr>
            <w:r>
              <w:rPr>
                <w:rFonts w:hint="eastAsia"/>
              </w:rPr>
              <w:t>2.能根据全自动洗衣机控制任务的要求，绘制控制流程图；</w:t>
            </w:r>
          </w:p>
          <w:p>
            <w:pPr>
              <w:jc w:val="left"/>
            </w:pPr>
            <w:r>
              <w:rPr>
                <w:rFonts w:hint="eastAsia"/>
              </w:rPr>
              <w:t>3.能根据控制流程图绘制状态转移图（SFC）；</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p>
          <w:p>
            <w:pPr>
              <w:jc w:val="left"/>
            </w:pPr>
            <w:r>
              <w:rPr>
                <w:rFonts w:hint="eastAsia"/>
              </w:rPr>
              <w:t>用 PLC 实现全自动洗衣机系统顺序控制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4.能用梯形图或 SFC 方式编写单流程结构的步进顺控程序，完成系统的运行与监控；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p>
          <w:p>
            <w:pPr>
              <w:jc w:val="left"/>
              <w:rPr>
                <w:rFonts w:cs="宋体"/>
              </w:rPr>
            </w:pPr>
            <w:r>
              <w:rPr>
                <w:rFonts w:hint="eastAsia" w:cs="宋体"/>
              </w:rPr>
              <w:t>液体混合装置系统的PLC 控制</w:t>
            </w:r>
          </w:p>
        </w:tc>
        <w:tc>
          <w:tcPr>
            <w:tcW w:w="1559" w:type="dxa"/>
            <w:shd w:val="clear" w:color="auto" w:fill="auto"/>
          </w:tcPr>
          <w:p>
            <w:pPr>
              <w:jc w:val="left"/>
            </w:pPr>
            <w:r>
              <w:rPr>
                <w:rFonts w:hint="eastAsia"/>
              </w:rPr>
              <w:t>绘制液体混合装置系统的控制流程图和状态转移图</w:t>
            </w:r>
          </w:p>
        </w:tc>
        <w:tc>
          <w:tcPr>
            <w:tcW w:w="5528" w:type="dxa"/>
            <w:shd w:val="clear" w:color="auto" w:fill="auto"/>
          </w:tcPr>
          <w:p>
            <w:pPr>
              <w:jc w:val="left"/>
            </w:pPr>
            <w:r>
              <w:rPr>
                <w:rFonts w:hint="eastAsia"/>
              </w:rPr>
              <w:t>1.会分析液体混合装置的控制任务；</w:t>
            </w:r>
          </w:p>
          <w:p>
            <w:pPr>
              <w:jc w:val="left"/>
            </w:pPr>
            <w:r>
              <w:rPr>
                <w:rFonts w:hint="eastAsia"/>
              </w:rPr>
              <w:t>2.能根据液体混合装置控制任务的要求，绘制控制流程图；</w:t>
            </w:r>
          </w:p>
          <w:p>
            <w:pPr>
              <w:jc w:val="left"/>
            </w:pPr>
            <w:r>
              <w:rPr>
                <w:rFonts w:hint="eastAsia"/>
              </w:rPr>
              <w:t>3.能根据控制流程图绘制状态转移图（SFC）；</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实现液体混合装置系统的顺序</w:t>
            </w:r>
          </w:p>
          <w:p>
            <w:pPr>
              <w:jc w:val="left"/>
            </w:pPr>
            <w:r>
              <w:rPr>
                <w:rFonts w:hint="eastAsia"/>
              </w:rPr>
              <w:t>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4.能用梯形图或 SFC 方式编写单流程结构的步进顺控程序，完成系统的运行与监控；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*大小铁球分拣系统的 PLC 控制</w:t>
            </w:r>
          </w:p>
        </w:tc>
        <w:tc>
          <w:tcPr>
            <w:tcW w:w="1559" w:type="dxa"/>
            <w:shd w:val="clear" w:color="auto" w:fill="auto"/>
          </w:tcPr>
          <w:p>
            <w:pPr>
              <w:jc w:val="left"/>
            </w:pPr>
            <w:r>
              <w:rPr>
                <w:rFonts w:hint="eastAsia"/>
              </w:rPr>
              <w:t>编写选择性分支结构的步进顺控程序</w:t>
            </w:r>
          </w:p>
        </w:tc>
        <w:tc>
          <w:tcPr>
            <w:tcW w:w="5528" w:type="dxa"/>
            <w:shd w:val="clear" w:color="auto" w:fill="auto"/>
          </w:tcPr>
          <w:p>
            <w:pPr>
              <w:jc w:val="left"/>
            </w:pPr>
            <w:r>
              <w:rPr>
                <w:rFonts w:hint="eastAsia"/>
              </w:rPr>
              <w:t>1.理解选择性分支状态转移图（SFC）的定义及结构特点；</w:t>
            </w:r>
          </w:p>
          <w:p>
            <w:pPr>
              <w:jc w:val="left"/>
            </w:pPr>
            <w:r>
              <w:rPr>
                <w:rFonts w:hint="eastAsia"/>
              </w:rPr>
              <w:t>2.掌握选择性分支状态、汇合状态的编程原则和处理方法；</w:t>
            </w:r>
          </w:p>
          <w:p>
            <w:pPr>
              <w:jc w:val="left"/>
            </w:pPr>
            <w:r>
              <w:rPr>
                <w:rFonts w:hint="eastAsia"/>
              </w:rPr>
              <w:t>3.能熟练运用PLC编程软件的梯形图或SFC方式编写选择性分支结构的步进顺控程序；</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实现大小铁球分拣系统的顺序</w:t>
            </w:r>
          </w:p>
          <w:p>
            <w:pPr>
              <w:jc w:val="left"/>
            </w:pPr>
            <w:r>
              <w:rPr>
                <w:rFonts w:hint="eastAsia"/>
              </w:rPr>
              <w:t>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4.能用梯形图或 SFC 方式编写选择性分支结构的步进顺控程序，完成系统的运行与监控；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color w:val="auto"/>
              </w:rPr>
            </w:pPr>
          </w:p>
          <w:p>
            <w:pPr>
              <w:jc w:val="left"/>
              <w:rPr>
                <w:rFonts w:cs="宋体"/>
                <w:color w:val="auto"/>
              </w:rPr>
            </w:pPr>
          </w:p>
          <w:p>
            <w:pPr>
              <w:jc w:val="left"/>
              <w:rPr>
                <w:rFonts w:cs="宋体"/>
                <w:color w:val="auto"/>
              </w:rPr>
            </w:pPr>
            <w:r>
              <w:rPr>
                <w:rFonts w:hint="eastAsia" w:cs="宋体"/>
                <w:color w:val="auto"/>
              </w:rPr>
              <w:t>物料传送、分拣系统的 PLC 控制</w:t>
            </w:r>
          </w:p>
        </w:tc>
        <w:tc>
          <w:tcPr>
            <w:tcW w:w="1559" w:type="dxa"/>
            <w:shd w:val="clear" w:color="auto" w:fill="auto"/>
          </w:tcPr>
          <w:p>
            <w:pPr>
              <w:jc w:val="left"/>
              <w:rPr>
                <w:color w:val="auto"/>
              </w:rPr>
            </w:pPr>
            <w:r>
              <w:rPr>
                <w:rFonts w:hint="eastAsia"/>
                <w:color w:val="auto"/>
              </w:rPr>
              <w:t>绘制物料、传送分拣系统的控制流程图和状态转移图</w:t>
            </w:r>
          </w:p>
        </w:tc>
        <w:tc>
          <w:tcPr>
            <w:tcW w:w="5528" w:type="dxa"/>
            <w:shd w:val="clear" w:color="auto" w:fill="auto"/>
          </w:tcPr>
          <w:p>
            <w:pPr>
              <w:jc w:val="left"/>
              <w:rPr>
                <w:color w:val="auto"/>
              </w:rPr>
            </w:pPr>
            <w:r>
              <w:rPr>
                <w:rFonts w:hint="eastAsia"/>
                <w:color w:val="auto"/>
              </w:rPr>
              <w:t>1.会分析物料传送、分拣的控制任务；</w:t>
            </w:r>
          </w:p>
          <w:p>
            <w:pPr>
              <w:jc w:val="left"/>
              <w:rPr>
                <w:color w:val="auto"/>
              </w:rPr>
            </w:pPr>
            <w:r>
              <w:rPr>
                <w:rFonts w:hint="eastAsia"/>
                <w:color w:val="auto"/>
              </w:rPr>
              <w:t>2.能根据物料传送、分拣控制任务的要求，绘制控制流程图；</w:t>
            </w:r>
          </w:p>
          <w:p>
            <w:pPr>
              <w:jc w:val="left"/>
              <w:rPr>
                <w:color w:val="auto"/>
              </w:rPr>
            </w:pPr>
            <w:r>
              <w:rPr>
                <w:rFonts w:hint="eastAsia"/>
                <w:color w:val="auto"/>
              </w:rPr>
              <w:t>3.能根据控制流程图绘制状态转移图（SFC）；</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用 PLC 实现物料传送、分拣系统的顺</w:t>
            </w:r>
          </w:p>
          <w:p>
            <w:pPr>
              <w:jc w:val="left"/>
              <w:rPr>
                <w:color w:val="auto"/>
              </w:rPr>
            </w:pPr>
            <w:r>
              <w:rPr>
                <w:rFonts w:hint="eastAsia"/>
                <w:color w:val="auto"/>
              </w:rPr>
              <w:t>序控制</w:t>
            </w:r>
          </w:p>
        </w:tc>
        <w:tc>
          <w:tcPr>
            <w:tcW w:w="5528" w:type="dxa"/>
            <w:shd w:val="clear" w:color="auto" w:fill="auto"/>
          </w:tcPr>
          <w:p>
            <w:pPr>
              <w:jc w:val="left"/>
              <w:rPr>
                <w:color w:val="auto"/>
              </w:rPr>
            </w:pPr>
            <w:r>
              <w:rPr>
                <w:rFonts w:hint="eastAsia"/>
                <w:color w:val="auto"/>
              </w:rPr>
              <w:t>1.能根据控制要求，合理制订 PLC 控制的输入/输出分配表</w:t>
            </w:r>
          </w:p>
          <w:p>
            <w:pPr>
              <w:jc w:val="left"/>
              <w:rPr>
                <w:color w:val="auto"/>
              </w:rPr>
            </w:pPr>
            <w:r>
              <w:rPr>
                <w:rFonts w:hint="eastAsia"/>
                <w:color w:val="auto"/>
              </w:rPr>
              <w:t>2.会依据分配表，画出 PLC 系统的输入/输出接线图；</w:t>
            </w:r>
          </w:p>
          <w:p>
            <w:pPr>
              <w:jc w:val="left"/>
              <w:rPr>
                <w:color w:val="auto"/>
              </w:rPr>
            </w:pPr>
            <w:r>
              <w:rPr>
                <w:rFonts w:hint="eastAsia"/>
                <w:color w:val="auto"/>
              </w:rPr>
              <w:t>3.会按照接线图，独立完成 PLC 控制系统的安装与检测；</w:t>
            </w:r>
          </w:p>
          <w:p>
            <w:pPr>
              <w:jc w:val="left"/>
              <w:rPr>
                <w:color w:val="auto"/>
              </w:rPr>
            </w:pPr>
            <w:r>
              <w:rPr>
                <w:rFonts w:hint="eastAsia"/>
                <w:color w:val="auto"/>
              </w:rPr>
              <w:t>4.能用梯形图或 SFC 方式编写选择性分支结构的步进顺控程序，完成系统的运行与监控；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绘制三种物料组合分拣系统的控制流</w:t>
            </w:r>
          </w:p>
          <w:p>
            <w:pPr>
              <w:jc w:val="left"/>
              <w:rPr>
                <w:color w:val="auto"/>
              </w:rPr>
            </w:pPr>
            <w:r>
              <w:rPr>
                <w:rFonts w:hint="eastAsia"/>
                <w:color w:val="auto"/>
              </w:rPr>
              <w:t>程图和状态转移图</w:t>
            </w:r>
          </w:p>
        </w:tc>
        <w:tc>
          <w:tcPr>
            <w:tcW w:w="5528" w:type="dxa"/>
            <w:shd w:val="clear" w:color="auto" w:fill="auto"/>
          </w:tcPr>
          <w:p>
            <w:pPr>
              <w:jc w:val="left"/>
              <w:rPr>
                <w:color w:val="auto"/>
              </w:rPr>
            </w:pPr>
            <w:r>
              <w:rPr>
                <w:rFonts w:hint="eastAsia"/>
                <w:color w:val="auto"/>
              </w:rPr>
              <w:t>1.会分析三种物料组合分拣的控制任务；</w:t>
            </w:r>
          </w:p>
          <w:p>
            <w:pPr>
              <w:jc w:val="left"/>
              <w:rPr>
                <w:color w:val="auto"/>
              </w:rPr>
            </w:pPr>
            <w:r>
              <w:rPr>
                <w:rFonts w:hint="eastAsia"/>
                <w:color w:val="auto"/>
              </w:rPr>
              <w:t>2.能根据三种物料组合分拣控制任务的要求，绘制控制</w:t>
            </w:r>
          </w:p>
          <w:p>
            <w:pPr>
              <w:jc w:val="left"/>
              <w:rPr>
                <w:color w:val="auto"/>
              </w:rPr>
            </w:pPr>
            <w:r>
              <w:rPr>
                <w:rFonts w:hint="eastAsia"/>
                <w:color w:val="auto"/>
              </w:rPr>
              <w:t>流程图；</w:t>
            </w:r>
          </w:p>
          <w:p>
            <w:pPr>
              <w:jc w:val="left"/>
              <w:rPr>
                <w:color w:val="auto"/>
              </w:rPr>
            </w:pPr>
            <w:r>
              <w:rPr>
                <w:rFonts w:hint="eastAsia"/>
                <w:color w:val="auto"/>
              </w:rPr>
              <w:t>3.能根据控制流程图绘制状态转移图（SFC）；</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用 PLC 实现三种物料组合分拣系统的</w:t>
            </w:r>
          </w:p>
          <w:p>
            <w:pPr>
              <w:jc w:val="left"/>
              <w:rPr>
                <w:color w:val="auto"/>
              </w:rPr>
            </w:pPr>
            <w:r>
              <w:rPr>
                <w:rFonts w:hint="eastAsia"/>
                <w:color w:val="auto"/>
              </w:rPr>
              <w:t>顺序控制</w:t>
            </w:r>
          </w:p>
        </w:tc>
        <w:tc>
          <w:tcPr>
            <w:tcW w:w="5528" w:type="dxa"/>
            <w:shd w:val="clear" w:color="auto" w:fill="auto"/>
          </w:tcPr>
          <w:p>
            <w:pPr>
              <w:jc w:val="left"/>
              <w:rPr>
                <w:color w:val="auto"/>
              </w:rPr>
            </w:pPr>
            <w:r>
              <w:rPr>
                <w:rFonts w:hint="eastAsia"/>
                <w:color w:val="auto"/>
              </w:rPr>
              <w:t>1.能根据控制要求，合理制订 PLC 控制的输入/输出分配表</w:t>
            </w:r>
          </w:p>
          <w:p>
            <w:pPr>
              <w:jc w:val="left"/>
              <w:rPr>
                <w:color w:val="auto"/>
              </w:rPr>
            </w:pPr>
            <w:r>
              <w:rPr>
                <w:rFonts w:hint="eastAsia"/>
                <w:color w:val="auto"/>
              </w:rPr>
              <w:t>2.会依据分配表，画出 PLC 系统的输入/输出接线图；</w:t>
            </w:r>
          </w:p>
          <w:p>
            <w:pPr>
              <w:jc w:val="left"/>
              <w:rPr>
                <w:color w:val="auto"/>
              </w:rPr>
            </w:pPr>
            <w:r>
              <w:rPr>
                <w:rFonts w:hint="eastAsia"/>
                <w:color w:val="auto"/>
              </w:rPr>
              <w:t>3.会按照接线图，独立完成 PLC 控制系统的安装与检测；</w:t>
            </w:r>
          </w:p>
          <w:p>
            <w:pPr>
              <w:jc w:val="left"/>
              <w:rPr>
                <w:color w:val="auto"/>
              </w:rPr>
            </w:pPr>
            <w:r>
              <w:rPr>
                <w:rFonts w:hint="eastAsia"/>
                <w:color w:val="auto"/>
              </w:rPr>
              <w:t>4.能用梯形图或 SFC 方式编写选择性分支结构的步进顺控程序，完成系统的运行与监控；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*交通信号灯系统的PLC 控制</w:t>
            </w:r>
          </w:p>
        </w:tc>
        <w:tc>
          <w:tcPr>
            <w:tcW w:w="1559" w:type="dxa"/>
            <w:shd w:val="clear" w:color="auto" w:fill="auto"/>
          </w:tcPr>
          <w:p>
            <w:pPr>
              <w:jc w:val="left"/>
            </w:pPr>
            <w:r>
              <w:rPr>
                <w:rFonts w:hint="eastAsia"/>
              </w:rPr>
              <w:t>编写并行分支结构的步进顺控程序</w:t>
            </w:r>
          </w:p>
        </w:tc>
        <w:tc>
          <w:tcPr>
            <w:tcW w:w="5528" w:type="dxa"/>
            <w:shd w:val="clear" w:color="auto" w:fill="auto"/>
          </w:tcPr>
          <w:p>
            <w:pPr>
              <w:jc w:val="left"/>
            </w:pPr>
            <w:r>
              <w:rPr>
                <w:rFonts w:hint="eastAsia"/>
              </w:rPr>
              <w:t>1.理解并行分支状态转移图（SFC）的定义及结构特点；</w:t>
            </w:r>
          </w:p>
          <w:p>
            <w:pPr>
              <w:jc w:val="left"/>
            </w:pPr>
            <w:r>
              <w:rPr>
                <w:rFonts w:hint="eastAsia"/>
              </w:rPr>
              <w:t>2.掌握并行分支状态、汇合状态的编程原则和处理方法；</w:t>
            </w:r>
          </w:p>
          <w:p>
            <w:pPr>
              <w:jc w:val="left"/>
            </w:pPr>
            <w:r>
              <w:rPr>
                <w:rFonts w:hint="eastAsia"/>
              </w:rPr>
              <w:t>3.能熟练运用PLC编程软件的梯形图或SFC方式编写并行分支结构的步进顺控程序；</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实现交通信号灯系统的顺序控制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4.能用梯形图或 SFC 方式编写并行分支结构的步进顺控程序，完成系统的运行与监控；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r>
              <w:rPr>
                <w:rFonts w:hint="eastAsia" w:cs="宋体"/>
              </w:rPr>
              <w:t>带左行或右行信号</w:t>
            </w:r>
          </w:p>
          <w:p>
            <w:pPr>
              <w:jc w:val="left"/>
              <w:rPr>
                <w:rFonts w:cs="宋体"/>
              </w:rPr>
            </w:pPr>
            <w:r>
              <w:rPr>
                <w:rFonts w:hint="eastAsia" w:cs="宋体"/>
              </w:rPr>
              <w:t>的 交 通 灯 系 统 的PLC 控制</w:t>
            </w:r>
          </w:p>
          <w:p>
            <w:pPr>
              <w:jc w:val="left"/>
              <w:rPr>
                <w:rFonts w:cs="宋体"/>
              </w:rPr>
            </w:pPr>
          </w:p>
        </w:tc>
        <w:tc>
          <w:tcPr>
            <w:tcW w:w="1559" w:type="dxa"/>
            <w:shd w:val="clear" w:color="auto" w:fill="auto"/>
          </w:tcPr>
          <w:p>
            <w:pPr>
              <w:jc w:val="left"/>
            </w:pPr>
            <w:r>
              <w:rPr>
                <w:rFonts w:hint="eastAsia"/>
              </w:rPr>
              <w:t>绘制带左行或右行信号灯系统的控制</w:t>
            </w:r>
          </w:p>
          <w:p>
            <w:pPr>
              <w:jc w:val="left"/>
            </w:pPr>
            <w:r>
              <w:rPr>
                <w:rFonts w:hint="eastAsia"/>
              </w:rPr>
              <w:t>流程图和状态转移图</w:t>
            </w:r>
          </w:p>
        </w:tc>
        <w:tc>
          <w:tcPr>
            <w:tcW w:w="5528" w:type="dxa"/>
            <w:shd w:val="clear" w:color="auto" w:fill="auto"/>
          </w:tcPr>
          <w:p>
            <w:pPr>
              <w:jc w:val="left"/>
            </w:pPr>
            <w:r>
              <w:rPr>
                <w:rFonts w:hint="eastAsia"/>
              </w:rPr>
              <w:t>1.会分析带左行或右行信号灯的控制任务；</w:t>
            </w:r>
          </w:p>
          <w:p>
            <w:pPr>
              <w:jc w:val="left"/>
            </w:pPr>
            <w:r>
              <w:rPr>
                <w:rFonts w:hint="eastAsia"/>
              </w:rPr>
              <w:t>2.能根据带左行或右行信号灯控制任务的要求，绘制控制流程图；</w:t>
            </w:r>
          </w:p>
          <w:p>
            <w:pPr>
              <w:jc w:val="left"/>
            </w:pPr>
            <w:r>
              <w:rPr>
                <w:rFonts w:hint="eastAsia"/>
              </w:rPr>
              <w:t>3.能根据控制流程图绘制状态转移图（SFC）；</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实现带左行或右行信号灯系统</w:t>
            </w:r>
          </w:p>
          <w:p>
            <w:pPr>
              <w:jc w:val="left"/>
            </w:pPr>
            <w:r>
              <w:rPr>
                <w:rFonts w:hint="eastAsia"/>
              </w:rPr>
              <w:t>的顺序控制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4.能用梯形图或 SFC 方式编写并行分支结构的步进顺控程序，完成系统的运行与监控；</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花 式 喷 泉 系 统 的PLC 控制</w:t>
            </w:r>
          </w:p>
        </w:tc>
        <w:tc>
          <w:tcPr>
            <w:tcW w:w="1559" w:type="dxa"/>
            <w:shd w:val="clear" w:color="auto" w:fill="auto"/>
          </w:tcPr>
          <w:p>
            <w:pPr>
              <w:jc w:val="left"/>
            </w:pPr>
            <w:r>
              <w:rPr>
                <w:rFonts w:hint="eastAsia"/>
              </w:rPr>
              <w:t>常用功能指令的认识</w:t>
            </w:r>
          </w:p>
        </w:tc>
        <w:tc>
          <w:tcPr>
            <w:tcW w:w="5528" w:type="dxa"/>
            <w:shd w:val="clear" w:color="auto" w:fill="auto"/>
          </w:tcPr>
          <w:p>
            <w:pPr>
              <w:jc w:val="left"/>
            </w:pPr>
            <w:r>
              <w:rPr>
                <w:rFonts w:hint="eastAsia"/>
              </w:rPr>
              <w:t>1.理解位元件的组合；</w:t>
            </w:r>
          </w:p>
          <w:p>
            <w:pPr>
              <w:jc w:val="left"/>
            </w:pPr>
            <w:r>
              <w:rPr>
                <w:rFonts w:hint="eastAsia"/>
              </w:rPr>
              <w:t>2.了解功能指令（应用指令）的定义与分类；</w:t>
            </w:r>
          </w:p>
          <w:p>
            <w:pPr>
              <w:jc w:val="left"/>
            </w:pPr>
            <w:r>
              <w:rPr>
                <w:rFonts w:hint="eastAsia"/>
              </w:rPr>
              <w:t>3.掌握数据传送（MOV）、取反传送（CML）以及区间复位（ZRST、ZRSTP）的指令格式、操作元件及使用方法；</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实现花式喷泉系统的控制</w:t>
            </w:r>
          </w:p>
        </w:tc>
        <w:tc>
          <w:tcPr>
            <w:tcW w:w="5528" w:type="dxa"/>
            <w:shd w:val="clear" w:color="auto" w:fill="auto"/>
          </w:tcPr>
          <w:p>
            <w:pPr>
              <w:jc w:val="left"/>
            </w:pPr>
            <w:r>
              <w:rPr>
                <w:rFonts w:hint="eastAsia"/>
              </w:rPr>
              <w:t>1.掌握数据寄存器（D）的功能、分类、特点及使用方法；</w:t>
            </w:r>
          </w:p>
          <w:p>
            <w:pPr>
              <w:jc w:val="left"/>
            </w:pPr>
            <w:r>
              <w:rPr>
                <w:rFonts w:hint="eastAsia"/>
              </w:rPr>
              <w:t>2.能根据控制要求，合理制订 PLC 控制的输入/输出分配表</w:t>
            </w:r>
          </w:p>
          <w:p>
            <w:pPr>
              <w:jc w:val="left"/>
            </w:pPr>
            <w:r>
              <w:rPr>
                <w:rFonts w:hint="eastAsia"/>
              </w:rPr>
              <w:t>3.会依据分配表，画出 PLC 系统的输入/输出接线图；</w:t>
            </w:r>
          </w:p>
          <w:p>
            <w:pPr>
              <w:jc w:val="left"/>
            </w:pPr>
            <w:r>
              <w:rPr>
                <w:rFonts w:hint="eastAsia"/>
              </w:rPr>
              <w:t>4.会按照接线图，独立完成 PLC 控制系统的安装与检测；</w:t>
            </w:r>
          </w:p>
          <w:p>
            <w:pPr>
              <w:jc w:val="left"/>
            </w:pPr>
            <w:r>
              <w:rPr>
                <w:rFonts w:hint="eastAsia"/>
              </w:rPr>
              <w:t>5.能选用合适的功能指令编写 PLC 程序，实现系统的稳定运行；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步进电动机的 PLC</w:t>
            </w:r>
          </w:p>
          <w:p>
            <w:pPr>
              <w:jc w:val="left"/>
              <w:rPr>
                <w:rFonts w:cs="宋体"/>
              </w:rPr>
            </w:pPr>
            <w:r>
              <w:rPr>
                <w:rFonts w:hint="eastAsia" w:cs="宋体"/>
              </w:rPr>
              <w:t>控制</w:t>
            </w:r>
          </w:p>
        </w:tc>
        <w:tc>
          <w:tcPr>
            <w:tcW w:w="1559" w:type="dxa"/>
            <w:shd w:val="clear" w:color="auto" w:fill="auto"/>
          </w:tcPr>
          <w:p>
            <w:pPr>
              <w:jc w:val="left"/>
            </w:pPr>
            <w:r>
              <w:rPr>
                <w:rFonts w:hint="eastAsia"/>
              </w:rPr>
              <w:t>常用功能指令的认识</w:t>
            </w:r>
          </w:p>
        </w:tc>
        <w:tc>
          <w:tcPr>
            <w:tcW w:w="5528" w:type="dxa"/>
            <w:shd w:val="clear" w:color="auto" w:fill="auto"/>
          </w:tcPr>
          <w:p>
            <w:pPr>
              <w:jc w:val="left"/>
            </w:pPr>
            <w:r>
              <w:rPr>
                <w:rFonts w:hint="eastAsia"/>
              </w:rPr>
              <w:t>1.理解步进电动机的工作原理；</w:t>
            </w:r>
          </w:p>
          <w:p>
            <w:pPr>
              <w:jc w:val="left"/>
            </w:pPr>
            <w:r>
              <w:rPr>
                <w:rFonts w:hint="eastAsia"/>
              </w:rPr>
              <w:t>2.掌握解码（DECO，DECOP）、编码（ENCO，ENCOP）、位左移（SFTL，SFTLP）、位右移（SFTR，SFTRP）、加 1（INC，INCP）、减 1（DEC，DECP）、脉冲输出（PLSY，DPLSY）的使用；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p>
          <w:p>
            <w:pPr>
              <w:jc w:val="left"/>
            </w:pPr>
            <w:r>
              <w:rPr>
                <w:rFonts w:hint="eastAsia"/>
              </w:rPr>
              <w:t>用 PLC 实现步进电动机的控制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4.能选用合适的功能指令编写 PLC 程序，实现系统的稳定运行；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p>
          <w:p>
            <w:pPr>
              <w:jc w:val="left"/>
              <w:rPr>
                <w:rFonts w:cs="宋体"/>
              </w:rPr>
            </w:pPr>
            <w:r>
              <w:rPr>
                <w:rFonts w:hint="eastAsia" w:cs="宋体"/>
              </w:rPr>
              <w:t>广告牌饰灯的 PLC</w:t>
            </w:r>
          </w:p>
          <w:p>
            <w:pPr>
              <w:jc w:val="left"/>
              <w:rPr>
                <w:rFonts w:cs="宋体"/>
              </w:rPr>
            </w:pPr>
            <w:r>
              <w:rPr>
                <w:rFonts w:hint="eastAsia" w:cs="宋体"/>
              </w:rPr>
              <w:t>控制</w:t>
            </w:r>
          </w:p>
        </w:tc>
        <w:tc>
          <w:tcPr>
            <w:tcW w:w="1559" w:type="dxa"/>
            <w:shd w:val="clear" w:color="auto" w:fill="auto"/>
          </w:tcPr>
          <w:p>
            <w:pPr>
              <w:jc w:val="left"/>
            </w:pPr>
            <w:r>
              <w:rPr>
                <w:rFonts w:hint="eastAsia"/>
              </w:rPr>
              <w:t>常用功能指令的认识</w:t>
            </w:r>
          </w:p>
        </w:tc>
        <w:tc>
          <w:tcPr>
            <w:tcW w:w="5528" w:type="dxa"/>
            <w:shd w:val="clear" w:color="auto" w:fill="auto"/>
          </w:tcPr>
          <w:p>
            <w:pPr>
              <w:jc w:val="left"/>
            </w:pPr>
            <w:r>
              <w:rPr>
                <w:rFonts w:hint="eastAsia"/>
              </w:rPr>
              <w:t>1.掌握循环右移（ROR，RORP，DROR，DRORP）、循环左移（ROL，ROLP，DROL，DROLP）、子程序调用（CALL，CALLP）、子程序返回（SRET）指令的使用；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实现广告牌饰头的控制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4.能选用合适的功能指令编写 PLC 程序，实现系统的稳定运行；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p>
          <w:p>
            <w:pPr>
              <w:jc w:val="left"/>
              <w:rPr>
                <w:rFonts w:cs="宋体"/>
              </w:rPr>
            </w:pPr>
            <w:r>
              <w:rPr>
                <w:rFonts w:hint="eastAsia" w:cs="宋体"/>
              </w:rPr>
              <w:t>小车多工位运料系</w:t>
            </w:r>
          </w:p>
          <w:p>
            <w:pPr>
              <w:jc w:val="left"/>
              <w:rPr>
                <w:rFonts w:cs="宋体"/>
              </w:rPr>
            </w:pPr>
            <w:r>
              <w:rPr>
                <w:rFonts w:hint="eastAsia" w:cs="宋体"/>
              </w:rPr>
              <w:t>统的 PLC 控制</w:t>
            </w:r>
          </w:p>
        </w:tc>
        <w:tc>
          <w:tcPr>
            <w:tcW w:w="1559" w:type="dxa"/>
            <w:shd w:val="clear" w:color="auto" w:fill="auto"/>
          </w:tcPr>
          <w:p>
            <w:pPr>
              <w:jc w:val="left"/>
            </w:pPr>
            <w:r>
              <w:rPr>
                <w:rFonts w:hint="eastAsia"/>
              </w:rPr>
              <w:t>常用功能指令的认识</w:t>
            </w:r>
          </w:p>
        </w:tc>
        <w:tc>
          <w:tcPr>
            <w:tcW w:w="5528" w:type="dxa"/>
            <w:shd w:val="clear" w:color="auto" w:fill="auto"/>
          </w:tcPr>
          <w:p>
            <w:pPr>
              <w:jc w:val="left"/>
            </w:pPr>
            <w:r>
              <w:rPr>
                <w:rFonts w:hint="eastAsia"/>
              </w:rPr>
              <w:t>1.掌握触点形比较（LD 类，OR 类，AND 类）、</w:t>
            </w:r>
          </w:p>
          <w:p>
            <w:pPr>
              <w:jc w:val="left"/>
            </w:pPr>
            <w:r>
              <w:rPr>
                <w:rFonts w:hint="eastAsia"/>
              </w:rPr>
              <w:t>功能比较（CMP，CMPP）、区间比较（ZCP，ZCPP）指令的使用；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rPr>
            </w:pPr>
          </w:p>
        </w:tc>
        <w:tc>
          <w:tcPr>
            <w:tcW w:w="1559" w:type="dxa"/>
            <w:shd w:val="clear" w:color="auto" w:fill="auto"/>
          </w:tcPr>
          <w:p>
            <w:pPr>
              <w:jc w:val="left"/>
            </w:pPr>
            <w:r>
              <w:rPr>
                <w:rFonts w:hint="eastAsia"/>
              </w:rPr>
              <w:t>用 PLC 实现小车多工位运料系统的控制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4.能选用合适的功能指令编写 PLC 程序，实现系统的稳定运行；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jc w:val="left"/>
              <w:rPr>
                <w:rFonts w:cs="宋体"/>
              </w:rPr>
            </w:pPr>
            <w:r>
              <w:rPr>
                <w:rFonts w:hint="eastAsia" w:cs="宋体"/>
              </w:rPr>
              <w:t>自动售货机系统的</w:t>
            </w:r>
          </w:p>
          <w:p>
            <w:pPr>
              <w:jc w:val="left"/>
              <w:rPr>
                <w:rFonts w:cs="宋体"/>
              </w:rPr>
            </w:pPr>
            <w:r>
              <w:rPr>
                <w:rFonts w:hint="eastAsia" w:cs="宋体"/>
              </w:rPr>
              <w:t>PLC 控制</w:t>
            </w:r>
          </w:p>
        </w:tc>
        <w:tc>
          <w:tcPr>
            <w:tcW w:w="1559" w:type="dxa"/>
            <w:shd w:val="clear" w:color="auto" w:fill="auto"/>
          </w:tcPr>
          <w:p>
            <w:pPr>
              <w:jc w:val="left"/>
            </w:pPr>
            <w:r>
              <w:rPr>
                <w:rFonts w:hint="eastAsia"/>
              </w:rPr>
              <w:t>常用功能指令的认识</w:t>
            </w:r>
          </w:p>
        </w:tc>
        <w:tc>
          <w:tcPr>
            <w:tcW w:w="5528" w:type="dxa"/>
            <w:shd w:val="clear" w:color="auto" w:fill="auto"/>
          </w:tcPr>
          <w:p>
            <w:pPr>
              <w:jc w:val="left"/>
            </w:pPr>
            <w:r>
              <w:rPr>
                <w:rFonts w:hint="eastAsia"/>
              </w:rPr>
              <w:t>1.掌握二进制加法（ADD，ADDP，DADD，DADDP）、二进制减法（SUB，SUBP，DSUB，DSUBP）、二进制乘法（MUL，MULP，DMUL，DMULP）、二进制除法（DIV，DIVP，DDIV，DDIVP）以及七段解码（SEGD，SEGDP）的使用；</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shd w:val="clear" w:color="auto" w:fill="auto"/>
          </w:tcPr>
          <w:p>
            <w:pPr>
              <w:jc w:val="left"/>
              <w:rPr>
                <w:rFonts w:cs="宋体"/>
              </w:rPr>
            </w:pPr>
          </w:p>
        </w:tc>
        <w:tc>
          <w:tcPr>
            <w:tcW w:w="1559" w:type="dxa"/>
            <w:shd w:val="clear" w:color="auto" w:fill="auto"/>
          </w:tcPr>
          <w:p>
            <w:pPr>
              <w:jc w:val="left"/>
            </w:pPr>
            <w:r>
              <w:rPr>
                <w:rFonts w:hint="eastAsia"/>
              </w:rPr>
              <w:t>用 PLC 实现自动售货机系统的控制</w:t>
            </w:r>
          </w:p>
        </w:tc>
        <w:tc>
          <w:tcPr>
            <w:tcW w:w="5528" w:type="dxa"/>
            <w:shd w:val="clear" w:color="auto" w:fill="auto"/>
          </w:tcPr>
          <w:p>
            <w:pPr>
              <w:jc w:val="left"/>
            </w:pPr>
            <w:r>
              <w:rPr>
                <w:rFonts w:hint="eastAsia"/>
              </w:rPr>
              <w:t>1.能根据控制要求，合理制订 PLC 控制的输入/输出分配表</w:t>
            </w:r>
          </w:p>
          <w:p>
            <w:pPr>
              <w:jc w:val="left"/>
            </w:pPr>
            <w:r>
              <w:rPr>
                <w:rFonts w:hint="eastAsia"/>
              </w:rPr>
              <w:t>2.会依据分配表，画出 PLC 系统的输入/输出接线图；</w:t>
            </w:r>
          </w:p>
          <w:p>
            <w:pPr>
              <w:jc w:val="left"/>
            </w:pPr>
            <w:r>
              <w:rPr>
                <w:rFonts w:hint="eastAsia"/>
              </w:rPr>
              <w:t>3.会按照接线图，独立完成 PLC 控制系统的安装与检测；</w:t>
            </w:r>
          </w:p>
          <w:p>
            <w:pPr>
              <w:jc w:val="left"/>
            </w:pPr>
            <w:r>
              <w:rPr>
                <w:rFonts w:hint="eastAsia"/>
              </w:rPr>
              <w:t>4.能选用合适的功能指令编写 PLC 程序，实现系统的稳定运行；</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color w:val="auto"/>
              </w:rPr>
            </w:pPr>
          </w:p>
          <w:p>
            <w:pPr>
              <w:jc w:val="left"/>
              <w:rPr>
                <w:rFonts w:cs="宋体"/>
                <w:color w:val="auto"/>
              </w:rPr>
            </w:pPr>
          </w:p>
          <w:p>
            <w:pPr>
              <w:jc w:val="left"/>
              <w:rPr>
                <w:rFonts w:cs="宋体"/>
                <w:color w:val="auto"/>
              </w:rPr>
            </w:pPr>
            <w:r>
              <w:rPr>
                <w:rFonts w:hint="eastAsia" w:cs="宋体"/>
                <w:color w:val="auto"/>
              </w:rPr>
              <w:t>初识</w:t>
            </w:r>
          </w:p>
          <w:p>
            <w:pPr>
              <w:jc w:val="left"/>
              <w:rPr>
                <w:rFonts w:cs="宋体"/>
                <w:color w:val="auto"/>
              </w:rPr>
            </w:pPr>
            <w:r>
              <w:rPr>
                <w:rFonts w:hint="eastAsia" w:cs="宋体"/>
                <w:color w:val="auto"/>
              </w:rPr>
              <w:t>触摸屏</w:t>
            </w:r>
          </w:p>
        </w:tc>
        <w:tc>
          <w:tcPr>
            <w:tcW w:w="1559" w:type="dxa"/>
            <w:shd w:val="clear" w:color="auto" w:fill="auto"/>
          </w:tcPr>
          <w:p>
            <w:pPr>
              <w:jc w:val="left"/>
              <w:rPr>
                <w:color w:val="auto"/>
              </w:rPr>
            </w:pPr>
            <w:r>
              <w:rPr>
                <w:rFonts w:hint="eastAsia"/>
                <w:color w:val="auto"/>
              </w:rPr>
              <w:t>常用触摸屏的认识</w:t>
            </w:r>
          </w:p>
        </w:tc>
        <w:tc>
          <w:tcPr>
            <w:tcW w:w="5528" w:type="dxa"/>
            <w:shd w:val="clear" w:color="auto" w:fill="auto"/>
          </w:tcPr>
          <w:p>
            <w:pPr>
              <w:jc w:val="left"/>
              <w:rPr>
                <w:color w:val="auto"/>
              </w:rPr>
            </w:pPr>
            <w:r>
              <w:rPr>
                <w:rFonts w:hint="eastAsia"/>
                <w:color w:val="auto"/>
              </w:rPr>
              <w:t>1.初步了解人机界面的组成；</w:t>
            </w:r>
          </w:p>
          <w:p>
            <w:pPr>
              <w:jc w:val="left"/>
              <w:rPr>
                <w:color w:val="auto"/>
              </w:rPr>
            </w:pPr>
            <w:r>
              <w:rPr>
                <w:rFonts w:hint="eastAsia"/>
                <w:color w:val="auto"/>
              </w:rPr>
              <w:t>2.了解触摸屏的种类、型号以及运行原理；</w:t>
            </w:r>
          </w:p>
          <w:p>
            <w:pPr>
              <w:jc w:val="left"/>
              <w:rPr>
                <w:color w:val="auto"/>
              </w:rPr>
            </w:pPr>
            <w:r>
              <w:rPr>
                <w:rFonts w:hint="eastAsia"/>
                <w:color w:val="auto"/>
              </w:rPr>
              <w:t>3.了解常用组态软件的安装与软件界面；</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jc w:val="left"/>
              <w:rPr>
                <w:rFonts w:cs="宋体"/>
                <w:color w:val="auto"/>
              </w:rPr>
            </w:pPr>
          </w:p>
        </w:tc>
        <w:tc>
          <w:tcPr>
            <w:tcW w:w="1559" w:type="dxa"/>
            <w:shd w:val="clear" w:color="auto" w:fill="auto"/>
          </w:tcPr>
          <w:p>
            <w:pPr>
              <w:jc w:val="left"/>
              <w:rPr>
                <w:color w:val="auto"/>
              </w:rPr>
            </w:pPr>
            <w:r>
              <w:rPr>
                <w:rFonts w:hint="eastAsia"/>
                <w:color w:val="auto"/>
              </w:rPr>
              <w:t>用触摸屏控制电动机的顺序起动</w:t>
            </w:r>
          </w:p>
        </w:tc>
        <w:tc>
          <w:tcPr>
            <w:tcW w:w="5528" w:type="dxa"/>
            <w:shd w:val="clear" w:color="auto" w:fill="auto"/>
          </w:tcPr>
          <w:p>
            <w:pPr>
              <w:jc w:val="left"/>
              <w:rPr>
                <w:color w:val="auto"/>
              </w:rPr>
            </w:pPr>
            <w:r>
              <w:rPr>
                <w:rFonts w:hint="eastAsia"/>
                <w:color w:val="auto"/>
              </w:rPr>
              <w:t>1.会列出 PLC 的输入/输出分配以及触摸屏的软元件分配；</w:t>
            </w:r>
          </w:p>
          <w:p>
            <w:pPr>
              <w:jc w:val="left"/>
              <w:rPr>
                <w:color w:val="auto"/>
              </w:rPr>
            </w:pPr>
            <w:r>
              <w:rPr>
                <w:rFonts w:hint="eastAsia"/>
                <w:color w:val="auto"/>
              </w:rPr>
              <w:t>2.会画出系统的接线图，并制作一个用触摸屏控制三台电动机顺序起动的控制画面；</w:t>
            </w:r>
          </w:p>
          <w:p>
            <w:pPr>
              <w:jc w:val="left"/>
              <w:rPr>
                <w:color w:val="auto"/>
              </w:rPr>
            </w:pPr>
            <w:r>
              <w:rPr>
                <w:rFonts w:hint="eastAsia"/>
                <w:color w:val="auto"/>
              </w:rPr>
              <w:t>3.能编写 PLC 控制程序并进行调试；</w:t>
            </w:r>
          </w:p>
        </w:tc>
        <w:tc>
          <w:tcPr>
            <w:tcW w:w="709" w:type="dxa"/>
            <w:vMerge w:val="continue"/>
            <w:shd w:val="clear" w:color="auto" w:fill="auto"/>
          </w:tcPr>
          <w:p>
            <w:pPr>
              <w:jc w:val="left"/>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shd w:val="clear" w:color="auto" w:fill="auto"/>
          </w:tcPr>
          <w:p>
            <w:pPr>
              <w:jc w:val="left"/>
              <w:rPr>
                <w:rFonts w:cs="宋体"/>
              </w:rPr>
            </w:pPr>
          </w:p>
          <w:p>
            <w:pPr>
              <w:jc w:val="left"/>
              <w:rPr>
                <w:rFonts w:cs="宋体"/>
              </w:rPr>
            </w:pPr>
            <w:r>
              <w:rPr>
                <w:rFonts w:hint="eastAsia" w:cs="宋体"/>
              </w:rPr>
              <w:t>传统 X62W 万能铣床的 PLC 改造与应用</w:t>
            </w:r>
          </w:p>
        </w:tc>
        <w:tc>
          <w:tcPr>
            <w:tcW w:w="1559" w:type="dxa"/>
            <w:shd w:val="clear" w:color="auto" w:fill="auto"/>
          </w:tcPr>
          <w:p>
            <w:pPr>
              <w:jc w:val="left"/>
            </w:pPr>
            <w:r>
              <w:rPr>
                <w:rFonts w:hint="eastAsia"/>
              </w:rPr>
              <w:t>认识传X62W 万能铣床控制系统</w:t>
            </w:r>
          </w:p>
        </w:tc>
        <w:tc>
          <w:tcPr>
            <w:tcW w:w="5528" w:type="dxa"/>
            <w:shd w:val="clear" w:color="auto" w:fill="auto"/>
          </w:tcPr>
          <w:p>
            <w:pPr>
              <w:jc w:val="left"/>
            </w:pPr>
            <w:r>
              <w:rPr>
                <w:rFonts w:hint="eastAsia"/>
              </w:rPr>
              <w:t>1.理解传统 X62W 万能铣床继电器控制系统的电气原理；</w:t>
            </w:r>
          </w:p>
          <w:p>
            <w:pPr>
              <w:jc w:val="left"/>
            </w:pPr>
            <w:r>
              <w:rPr>
                <w:rFonts w:hint="eastAsia"/>
              </w:rPr>
              <w:t>2.能分析传统 X62W 万能铣床继电器控制系统的控制要求</w:t>
            </w:r>
          </w:p>
        </w:tc>
        <w:tc>
          <w:tcPr>
            <w:tcW w:w="709" w:type="dxa"/>
            <w:vMerge w:val="restart"/>
            <w:shd w:val="clear" w:color="auto" w:fill="auto"/>
          </w:tcPr>
          <w:p>
            <w:pPr>
              <w:jc w:val="left"/>
              <w:rPr>
                <w:rFonts w:cs="Times New Roman"/>
              </w:rPr>
            </w:pPr>
          </w:p>
          <w:p>
            <w:pPr>
              <w:jc w:val="left"/>
              <w:rPr>
                <w:rFonts w:cs="Times New Roman"/>
              </w:rPr>
            </w:pPr>
          </w:p>
          <w:p>
            <w:pPr>
              <w:jc w:val="left"/>
              <w:rPr>
                <w:rFonts w:cs="Times New Roman"/>
              </w:rPr>
            </w:pPr>
          </w:p>
          <w:p>
            <w:pPr>
              <w:jc w:val="left"/>
              <w:rPr>
                <w:rFonts w:cs="Times New Roman"/>
              </w:rPr>
            </w:pPr>
          </w:p>
          <w:p>
            <w:pPr>
              <w:jc w:val="left"/>
              <w:rPr>
                <w:rFonts w:cs="Times New Roman"/>
              </w:rPr>
            </w:pPr>
            <w:r>
              <w:rPr>
                <w:rFonts w:hint="eastAsia" w:cs="Times New Roma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shd w:val="clear" w:color="auto" w:fill="auto"/>
          </w:tcPr>
          <w:p>
            <w:pPr>
              <w:rPr>
                <w:rFonts w:cs="宋体"/>
              </w:rPr>
            </w:pPr>
          </w:p>
        </w:tc>
        <w:tc>
          <w:tcPr>
            <w:tcW w:w="1559" w:type="dxa"/>
            <w:shd w:val="clear" w:color="auto" w:fill="auto"/>
          </w:tcPr>
          <w:p>
            <w:r>
              <w:rPr>
                <w:rFonts w:hint="eastAsia"/>
              </w:rPr>
              <w:t>用 PLC 实 现 传 统X62W 万能铣床的</w:t>
            </w:r>
          </w:p>
          <w:p>
            <w:r>
              <w:rPr>
                <w:rFonts w:hint="eastAsia"/>
              </w:rPr>
              <w:t>改造与应用</w:t>
            </w:r>
          </w:p>
        </w:tc>
        <w:tc>
          <w:tcPr>
            <w:tcW w:w="5528" w:type="dxa"/>
            <w:shd w:val="clear" w:color="auto" w:fill="auto"/>
          </w:tcPr>
          <w:p>
            <w:r>
              <w:rPr>
                <w:rFonts w:hint="eastAsia"/>
              </w:rPr>
              <w:t>1.理解 PLC 控制系统设计的基本原则以及基本内容，掌握 PLC 控制系统设计的一般步骤；</w:t>
            </w:r>
          </w:p>
          <w:p>
            <w:r>
              <w:rPr>
                <w:rFonts w:hint="eastAsia"/>
              </w:rPr>
              <w:t>2.能根据控制要求，合理制订 PLC 控制的输入/输出分配表</w:t>
            </w:r>
          </w:p>
          <w:p>
            <w:r>
              <w:rPr>
                <w:rFonts w:hint="eastAsia"/>
              </w:rPr>
              <w:t>3.会依据分配表，画出 PLC 系统的输入/输出接线图；</w:t>
            </w:r>
          </w:p>
          <w:p>
            <w:r>
              <w:rPr>
                <w:rFonts w:hint="eastAsia"/>
              </w:rPr>
              <w:t>4.会按照接线图，独立完成 PLC 控制系统的安装与检测；</w:t>
            </w:r>
          </w:p>
          <w:p>
            <w:r>
              <w:rPr>
                <w:rFonts w:hint="eastAsia"/>
              </w:rPr>
              <w:t>5.能编写 PLC 控制程序并进行调试；</w:t>
            </w:r>
          </w:p>
        </w:tc>
        <w:tc>
          <w:tcPr>
            <w:tcW w:w="709" w:type="dxa"/>
            <w:vMerge w:val="continue"/>
            <w:shd w:val="clear" w:color="auto" w:fill="auto"/>
          </w:tcPr>
          <w:p>
            <w:pPr>
              <w:rPr>
                <w:rFonts w:cs="Times New Roman"/>
              </w:rPr>
            </w:pPr>
          </w:p>
        </w:tc>
      </w:tr>
    </w:tbl>
    <w:p>
      <w:pPr>
        <w:spacing w:line="360" w:lineRule="auto"/>
        <w:jc w:val="left"/>
        <w:rPr>
          <w:b/>
          <w:sz w:val="24"/>
          <w:szCs w:val="24"/>
        </w:rPr>
      </w:pPr>
    </w:p>
    <w:p>
      <w:pPr>
        <w:spacing w:line="360" w:lineRule="auto"/>
        <w:jc w:val="left"/>
        <w:rPr>
          <w:b/>
          <w:sz w:val="24"/>
          <w:szCs w:val="24"/>
        </w:rPr>
      </w:pPr>
    </w:p>
    <w:p>
      <w:pPr>
        <w:spacing w:line="360" w:lineRule="auto"/>
        <w:jc w:val="left"/>
        <w:rPr>
          <w:b/>
          <w:sz w:val="24"/>
          <w:szCs w:val="24"/>
        </w:rPr>
      </w:pPr>
      <w:r>
        <w:rPr>
          <w:rFonts w:hint="eastAsia"/>
          <w:b/>
          <w:sz w:val="24"/>
          <w:szCs w:val="24"/>
        </w:rPr>
        <w:t>六、实施建议</w:t>
      </w:r>
    </w:p>
    <w:p>
      <w:pPr>
        <w:spacing w:line="360" w:lineRule="auto"/>
        <w:jc w:val="left"/>
        <w:rPr>
          <w:b/>
          <w:sz w:val="24"/>
          <w:szCs w:val="24"/>
        </w:rPr>
      </w:pPr>
      <w:r>
        <w:rPr>
          <w:rFonts w:hint="eastAsia"/>
          <w:sz w:val="24"/>
          <w:szCs w:val="24"/>
        </w:rPr>
        <w:t>（一）教学建议</w:t>
      </w:r>
    </w:p>
    <w:p>
      <w:pPr>
        <w:spacing w:line="360" w:lineRule="auto"/>
        <w:ind w:firstLine="480" w:firstLineChars="200"/>
        <w:jc w:val="left"/>
        <w:rPr>
          <w:sz w:val="24"/>
          <w:szCs w:val="24"/>
        </w:rPr>
      </w:pPr>
      <w:r>
        <w:rPr>
          <w:rFonts w:hint="eastAsia"/>
          <w:sz w:val="24"/>
          <w:szCs w:val="24"/>
        </w:rPr>
        <w:t>本课程要将规范意识、安全意识、质量意识和敬业精神的养成融入教学实践，</w:t>
      </w:r>
    </w:p>
    <w:p>
      <w:pPr>
        <w:spacing w:line="360" w:lineRule="auto"/>
        <w:jc w:val="left"/>
        <w:rPr>
          <w:sz w:val="24"/>
          <w:szCs w:val="24"/>
        </w:rPr>
      </w:pPr>
      <w:r>
        <w:rPr>
          <w:rFonts w:hint="eastAsia"/>
          <w:sz w:val="24"/>
          <w:szCs w:val="24"/>
        </w:rPr>
        <w:t>建议采用任务驱动、理实一体的教学模式，发挥教师的主导作用，突出学生的主</w:t>
      </w:r>
    </w:p>
    <w:p>
      <w:pPr>
        <w:spacing w:line="360" w:lineRule="auto"/>
        <w:jc w:val="left"/>
        <w:rPr>
          <w:sz w:val="24"/>
          <w:szCs w:val="24"/>
        </w:rPr>
      </w:pPr>
      <w:r>
        <w:rPr>
          <w:rFonts w:hint="eastAsia"/>
          <w:sz w:val="24"/>
          <w:szCs w:val="24"/>
        </w:rPr>
        <w:t>体地位。</w:t>
      </w:r>
    </w:p>
    <w:p>
      <w:pPr>
        <w:spacing w:line="360" w:lineRule="auto"/>
        <w:ind w:firstLine="480" w:firstLineChars="200"/>
        <w:jc w:val="left"/>
        <w:rPr>
          <w:sz w:val="24"/>
          <w:szCs w:val="24"/>
        </w:rPr>
      </w:pPr>
      <w:r>
        <w:rPr>
          <w:rFonts w:hint="eastAsia"/>
          <w:sz w:val="24"/>
          <w:szCs w:val="24"/>
        </w:rPr>
        <w:t>1.教学活动有序组织。按照“控制要求分析、资源端口分配、电路原理绘制、电气元件选择、电路安装检测以及程序编写调试”的工作流程，组织每一任务的</w:t>
      </w:r>
    </w:p>
    <w:p>
      <w:pPr>
        <w:spacing w:line="360" w:lineRule="auto"/>
        <w:jc w:val="left"/>
        <w:rPr>
          <w:sz w:val="24"/>
          <w:szCs w:val="24"/>
        </w:rPr>
      </w:pPr>
      <w:r>
        <w:rPr>
          <w:rFonts w:hint="eastAsia"/>
          <w:sz w:val="24"/>
          <w:szCs w:val="24"/>
        </w:rPr>
        <w:t>教学活动，培养学生的工程意识。</w:t>
      </w:r>
    </w:p>
    <w:p>
      <w:pPr>
        <w:spacing w:line="360" w:lineRule="auto"/>
        <w:ind w:firstLine="480" w:firstLineChars="200"/>
        <w:jc w:val="left"/>
        <w:rPr>
          <w:sz w:val="24"/>
          <w:szCs w:val="24"/>
        </w:rPr>
      </w:pPr>
      <w:r>
        <w:rPr>
          <w:sz w:val="24"/>
          <w:szCs w:val="24"/>
        </w:rPr>
        <w:t>2.</w:t>
      </w:r>
      <w:r>
        <w:rPr>
          <w:rFonts w:hint="eastAsia"/>
          <w:sz w:val="24"/>
          <w:szCs w:val="24"/>
        </w:rPr>
        <w:t>学习活动有效引导。可按照“任务引入”</w:t>
      </w:r>
      <w:r>
        <w:rPr>
          <w:sz w:val="24"/>
          <w:szCs w:val="24"/>
        </w:rPr>
        <w:t></w:t>
      </w:r>
      <w:r>
        <w:rPr>
          <w:rFonts w:hint="eastAsia"/>
          <w:sz w:val="24"/>
          <w:szCs w:val="24"/>
        </w:rPr>
        <w:t>“功能分析”</w:t>
      </w:r>
      <w:r>
        <w:rPr>
          <w:sz w:val="24"/>
          <w:szCs w:val="24"/>
        </w:rPr>
        <w:t></w:t>
      </w:r>
      <w:r>
        <w:rPr>
          <w:rFonts w:hint="eastAsia"/>
          <w:sz w:val="24"/>
          <w:szCs w:val="24"/>
        </w:rPr>
        <w:t xml:space="preserve"> “组织实施”</w:t>
      </w:r>
    </w:p>
    <w:p>
      <w:pPr>
        <w:spacing w:line="360" w:lineRule="auto"/>
        <w:jc w:val="left"/>
        <w:rPr>
          <w:sz w:val="24"/>
          <w:szCs w:val="24"/>
        </w:rPr>
      </w:pPr>
      <w:r>
        <w:rPr>
          <w:rFonts w:hint="eastAsia"/>
          <w:sz w:val="24"/>
          <w:szCs w:val="24"/>
        </w:rPr>
        <w:t>“结果测试”</w:t>
      </w:r>
      <w:r>
        <w:rPr>
          <w:sz w:val="24"/>
          <w:szCs w:val="24"/>
        </w:rPr>
        <w:t></w:t>
      </w:r>
      <w:r>
        <w:rPr>
          <w:rFonts w:hint="eastAsia"/>
          <w:sz w:val="24"/>
          <w:szCs w:val="24"/>
        </w:rPr>
        <w:t>“撰写报告”</w:t>
      </w:r>
      <w:r>
        <w:rPr>
          <w:sz w:val="24"/>
          <w:szCs w:val="24"/>
        </w:rPr>
        <w:t></w:t>
      </w:r>
      <w:r>
        <w:rPr>
          <w:rFonts w:hint="eastAsia"/>
          <w:sz w:val="24"/>
          <w:szCs w:val="24"/>
        </w:rPr>
        <w:t>“评价反馈”的顺序，编制学习任务书，引导学生开展自主探究与合作学习活动。</w:t>
      </w:r>
    </w:p>
    <w:p>
      <w:pPr>
        <w:spacing w:line="360" w:lineRule="auto"/>
        <w:ind w:firstLine="480" w:firstLineChars="200"/>
        <w:jc w:val="left"/>
        <w:rPr>
          <w:sz w:val="24"/>
          <w:szCs w:val="24"/>
        </w:rPr>
      </w:pPr>
      <w:r>
        <w:rPr>
          <w:rFonts w:hint="eastAsia"/>
          <w:sz w:val="24"/>
          <w:szCs w:val="24"/>
        </w:rPr>
        <w:t>3.设备设施整合配套。本课程宜在理实一体化的专业教室实施，应配置电脑、</w:t>
      </w:r>
    </w:p>
    <w:p>
      <w:pPr>
        <w:spacing w:line="360" w:lineRule="auto"/>
        <w:jc w:val="left"/>
        <w:rPr>
          <w:sz w:val="24"/>
          <w:szCs w:val="24"/>
        </w:rPr>
      </w:pPr>
      <w:r>
        <w:rPr>
          <w:rFonts w:hint="eastAsia"/>
          <w:sz w:val="24"/>
          <w:szCs w:val="24"/>
        </w:rPr>
        <w:t>投影仪、PLC 安装线路板及相关器件（套/人）或 PLC 系统综合实验装置（套/2</w:t>
      </w:r>
    </w:p>
    <w:p>
      <w:pPr>
        <w:spacing w:line="360" w:lineRule="auto"/>
        <w:jc w:val="left"/>
        <w:rPr>
          <w:sz w:val="24"/>
          <w:szCs w:val="24"/>
        </w:rPr>
      </w:pPr>
      <w:r>
        <w:rPr>
          <w:rFonts w:hint="eastAsia"/>
          <w:sz w:val="24"/>
          <w:szCs w:val="24"/>
        </w:rPr>
        <w:t>人）的专业实践教学设备。</w:t>
      </w:r>
    </w:p>
    <w:p>
      <w:pPr>
        <w:spacing w:line="360" w:lineRule="auto"/>
        <w:jc w:val="left"/>
        <w:rPr>
          <w:sz w:val="24"/>
          <w:szCs w:val="24"/>
        </w:rPr>
      </w:pPr>
      <w:r>
        <w:rPr>
          <w:rFonts w:hint="eastAsia"/>
          <w:sz w:val="24"/>
          <w:szCs w:val="24"/>
        </w:rPr>
        <w:t>（二）评价建议</w:t>
      </w:r>
    </w:p>
    <w:p>
      <w:pPr>
        <w:spacing w:line="360" w:lineRule="auto"/>
        <w:ind w:firstLine="480" w:firstLineChars="200"/>
        <w:rPr>
          <w:sz w:val="24"/>
          <w:szCs w:val="24"/>
        </w:rPr>
      </w:pPr>
      <w:r>
        <w:rPr>
          <w:rFonts w:hint="eastAsia"/>
          <w:sz w:val="24"/>
          <w:szCs w:val="24"/>
        </w:rPr>
        <w:t>树立正确的教学质量观，强化以育人为目标的考核评价，构建多元化的评价模式，充分发挥评价的教育和激励作用，促进学生的全面发展。</w:t>
      </w:r>
    </w:p>
    <w:p>
      <w:pPr>
        <w:spacing w:line="360" w:lineRule="auto"/>
        <w:ind w:firstLine="240" w:firstLineChars="100"/>
        <w:rPr>
          <w:sz w:val="24"/>
          <w:szCs w:val="24"/>
        </w:rPr>
      </w:pPr>
      <w:r>
        <w:rPr>
          <w:rFonts w:hint="eastAsia"/>
          <w:sz w:val="24"/>
          <w:szCs w:val="24"/>
        </w:rPr>
        <w:t>1.学生自评与小组互评有机结合，对于 PLC 系统的硬件安装，采用学生自评的方式，促进对工艺要求的认识；PLC 程序的编写宜用小组互评，体验编程方法的多样与灵活性。</w:t>
      </w:r>
    </w:p>
    <w:p>
      <w:pPr>
        <w:spacing w:line="360" w:lineRule="auto"/>
        <w:ind w:firstLine="240" w:firstLineChars="100"/>
        <w:rPr>
          <w:sz w:val="24"/>
          <w:szCs w:val="24"/>
        </w:rPr>
      </w:pPr>
      <w:r>
        <w:rPr>
          <w:rFonts w:hint="eastAsia"/>
          <w:sz w:val="24"/>
          <w:szCs w:val="24"/>
        </w:rPr>
        <w:t>2.引入 PLC 系统装调的现场操作、成果演示、作品评价等学习成果评价，结合 PLC 控制理论的课堂提问、答辩等学习态度评价，整体提升学生的综合能力。</w:t>
      </w:r>
    </w:p>
    <w:p>
      <w:pPr>
        <w:spacing w:line="360" w:lineRule="auto"/>
        <w:ind w:firstLine="240" w:firstLineChars="100"/>
        <w:jc w:val="left"/>
        <w:rPr>
          <w:sz w:val="24"/>
          <w:szCs w:val="24"/>
        </w:rPr>
      </w:pPr>
      <w:r>
        <w:rPr>
          <w:rFonts w:hint="eastAsia"/>
          <w:sz w:val="24"/>
          <w:szCs w:val="24"/>
        </w:rPr>
        <w:t>3.适时反馈评价结果，帮助学生及时调整学习行为，反思学习过程，发展积极的学习心理。对学生的创新性思维、成果等，要积极鼓励，增强其自信心。</w:t>
      </w:r>
    </w:p>
    <w:p>
      <w:pPr>
        <w:spacing w:line="360" w:lineRule="auto"/>
        <w:jc w:val="left"/>
        <w:rPr>
          <w:sz w:val="24"/>
          <w:szCs w:val="24"/>
        </w:rPr>
      </w:pPr>
      <w:r>
        <w:rPr>
          <w:rFonts w:hint="eastAsia"/>
          <w:sz w:val="24"/>
          <w:szCs w:val="24"/>
        </w:rPr>
        <w:t>（三）教材编写和选用建议</w:t>
      </w:r>
    </w:p>
    <w:p>
      <w:pPr>
        <w:spacing w:line="360" w:lineRule="auto"/>
        <w:ind w:firstLine="240" w:firstLineChars="100"/>
        <w:jc w:val="left"/>
        <w:rPr>
          <w:sz w:val="24"/>
          <w:szCs w:val="24"/>
        </w:rPr>
      </w:pPr>
      <w:r>
        <w:rPr>
          <w:rFonts w:hint="eastAsia"/>
          <w:sz w:val="24"/>
          <w:szCs w:val="24"/>
        </w:rPr>
        <w:t>1.教材的编写与选用必须依据课程标准。</w:t>
      </w:r>
    </w:p>
    <w:p>
      <w:pPr>
        <w:spacing w:line="360" w:lineRule="auto"/>
        <w:ind w:firstLine="240" w:firstLineChars="100"/>
        <w:jc w:val="left"/>
        <w:rPr>
          <w:sz w:val="24"/>
          <w:szCs w:val="24"/>
        </w:rPr>
      </w:pPr>
      <w:r>
        <w:rPr>
          <w:rFonts w:hint="eastAsia"/>
          <w:sz w:val="24"/>
          <w:szCs w:val="24"/>
        </w:rPr>
        <w:t>2.教材编写应体现工学结合的理念，按照理论知识和实践技能相结合的原则，以学生的活动为中心，采用项目导向、任务驱动的方式组织教学内容，突出职业技能的培养和职业素养的养成。</w:t>
      </w:r>
    </w:p>
    <w:p>
      <w:pPr>
        <w:spacing w:line="360" w:lineRule="auto"/>
        <w:ind w:firstLine="240" w:firstLineChars="100"/>
        <w:jc w:val="left"/>
        <w:rPr>
          <w:sz w:val="24"/>
          <w:szCs w:val="24"/>
        </w:rPr>
      </w:pPr>
      <w:r>
        <w:rPr>
          <w:rFonts w:hint="eastAsia"/>
          <w:sz w:val="24"/>
          <w:szCs w:val="24"/>
        </w:rPr>
        <w:t>3.引入 PLC 应用的新技术、新设备等内容，兼顾国家职业标准《维修电工》（四级）的职业资格鉴定要求，合理编排、序化教材内容。</w:t>
      </w:r>
    </w:p>
    <w:p>
      <w:pPr>
        <w:spacing w:line="360" w:lineRule="auto"/>
        <w:ind w:firstLine="240" w:firstLineChars="100"/>
        <w:jc w:val="left"/>
        <w:rPr>
          <w:sz w:val="24"/>
          <w:szCs w:val="24"/>
        </w:rPr>
      </w:pPr>
      <w:r>
        <w:rPr>
          <w:rFonts w:hint="eastAsia"/>
          <w:sz w:val="24"/>
          <w:szCs w:val="24"/>
        </w:rPr>
        <w:t>4.教材应图文并茂、生动活泼。可设置“延伸阅读”、“拓宽视野”等资料性栏目，及“动手做”、“探究活动”、“观察思考”、“交流讨论”等活动性栏目，促进教学方式和学习方式的积极转变。</w:t>
      </w:r>
    </w:p>
    <w:p>
      <w:pPr>
        <w:spacing w:line="360" w:lineRule="auto"/>
        <w:jc w:val="left"/>
        <w:rPr>
          <w:sz w:val="24"/>
          <w:szCs w:val="24"/>
        </w:rPr>
      </w:pPr>
      <w:r>
        <w:rPr>
          <w:rFonts w:hint="eastAsia"/>
          <w:sz w:val="24"/>
          <w:szCs w:val="24"/>
        </w:rPr>
        <w:t>（四）课程资源开发与利用建议</w:t>
      </w:r>
    </w:p>
    <w:p>
      <w:pPr>
        <w:spacing w:line="360" w:lineRule="auto"/>
        <w:ind w:firstLine="240" w:firstLineChars="100"/>
        <w:jc w:val="left"/>
        <w:rPr>
          <w:sz w:val="24"/>
          <w:szCs w:val="24"/>
        </w:rPr>
      </w:pPr>
      <w:r>
        <w:rPr>
          <w:rFonts w:hint="eastAsia"/>
          <w:sz w:val="24"/>
          <w:szCs w:val="24"/>
        </w:rPr>
        <w:t>1.教学现场应配置必备的国家标准及专业文献资料，提供教学课件、典型案例等教学资源，丰富实践教学的内容。</w:t>
      </w:r>
    </w:p>
    <w:p>
      <w:pPr>
        <w:spacing w:line="360" w:lineRule="auto"/>
        <w:ind w:firstLine="240" w:firstLineChars="100"/>
        <w:jc w:val="left"/>
        <w:rPr>
          <w:sz w:val="24"/>
          <w:szCs w:val="24"/>
        </w:rPr>
      </w:pPr>
      <w:r>
        <w:rPr>
          <w:rFonts w:hint="eastAsia"/>
          <w:sz w:val="24"/>
          <w:szCs w:val="24"/>
        </w:rPr>
        <w:t>2.引入生产现场情境、操作规程、工艺卡片等企业资源，校企合作共同开发项目任务书、作业指导书、实训指导书，强化技能学习的真实性和规范性。</w:t>
      </w:r>
    </w:p>
    <w:p>
      <w:pPr>
        <w:spacing w:line="360" w:lineRule="auto"/>
        <w:ind w:firstLine="240" w:firstLineChars="100"/>
        <w:jc w:val="left"/>
        <w:rPr>
          <w:sz w:val="24"/>
          <w:szCs w:val="24"/>
        </w:rPr>
      </w:pPr>
      <w:r>
        <w:rPr>
          <w:rFonts w:hint="eastAsia"/>
          <w:sz w:val="24"/>
          <w:szCs w:val="24"/>
        </w:rPr>
        <w:t>3.开发基于 Internet 的仿真性教学资源、实践性视频和各种多媒体素材，便于自主学习，提高教学效率。</w:t>
      </w:r>
    </w:p>
    <w:p>
      <w:pPr>
        <w:spacing w:line="360" w:lineRule="auto"/>
        <w:jc w:val="left"/>
        <w:rPr>
          <w:b/>
          <w:sz w:val="24"/>
          <w:szCs w:val="24"/>
        </w:rPr>
      </w:pPr>
      <w:r>
        <w:rPr>
          <w:rFonts w:hint="eastAsia"/>
          <w:b/>
          <w:sz w:val="24"/>
          <w:szCs w:val="24"/>
        </w:rPr>
        <w:t>七、说明</w:t>
      </w:r>
    </w:p>
    <w:p>
      <w:pPr>
        <w:spacing w:line="360" w:lineRule="auto"/>
        <w:ind w:firstLine="480" w:firstLineChars="200"/>
        <w:jc w:val="left"/>
        <w:rPr>
          <w:sz w:val="24"/>
          <w:szCs w:val="24"/>
        </w:rPr>
      </w:pPr>
      <w:r>
        <w:rPr>
          <w:rFonts w:hint="eastAsia"/>
          <w:sz w:val="24"/>
          <w:szCs w:val="24"/>
        </w:rPr>
        <w:t>本课程标准依据《江苏省中等职业教育机电技术应用专业指导性人才培养方案》和《江苏省中等职业教育电气运行与控制专业指导性人才培养方案》编制。</w:t>
      </w:r>
    </w:p>
    <w:p>
      <w:pPr>
        <w:spacing w:line="360" w:lineRule="auto"/>
        <w:ind w:firstLine="480" w:firstLineChars="200"/>
        <w:jc w:val="left"/>
        <w:rPr>
          <w:sz w:val="24"/>
          <w:szCs w:val="24"/>
        </w:rPr>
      </w:pPr>
      <w:r>
        <w:rPr>
          <w:rFonts w:hint="eastAsia"/>
          <w:sz w:val="24"/>
          <w:szCs w:val="24"/>
        </w:rPr>
        <w:t>本课程标准适用江苏省中等职业教育机电技术应用专业与电气运行与控制专业；“课程内容及要求”中的打“*号”部分，供机电技术应用专业使用。</w:t>
      </w:r>
    </w:p>
    <w:p>
      <w:pPr>
        <w:spacing w:line="360" w:lineRule="auto"/>
        <w:ind w:firstLine="480" w:firstLineChars="200"/>
        <w:jc w:val="left"/>
        <w:rPr>
          <w:sz w:val="24"/>
          <w:szCs w:val="24"/>
        </w:rPr>
      </w:pPr>
    </w:p>
    <w:p>
      <w:pPr>
        <w:spacing w:line="360" w:lineRule="auto"/>
        <w:ind w:firstLine="480" w:firstLineChars="200"/>
        <w:jc w:val="left"/>
        <w:rPr>
          <w:sz w:val="24"/>
          <w:szCs w:val="24"/>
        </w:rPr>
      </w:pPr>
    </w:p>
    <w:p>
      <w:pPr>
        <w:spacing w:line="360" w:lineRule="auto"/>
        <w:ind w:firstLine="480" w:firstLineChars="200"/>
        <w:jc w:val="left"/>
        <w:rPr>
          <w:sz w:val="24"/>
          <w:szCs w:val="24"/>
        </w:rPr>
      </w:pPr>
    </w:p>
    <w:p>
      <w:pPr>
        <w:spacing w:line="360" w:lineRule="auto"/>
        <w:ind w:firstLine="480" w:firstLineChars="200"/>
        <w:jc w:val="left"/>
        <w:rPr>
          <w:sz w:val="24"/>
          <w:szCs w:val="24"/>
        </w:rPr>
      </w:pPr>
    </w:p>
    <w:p>
      <w:pPr>
        <w:jc w:val="both"/>
        <w:rPr>
          <w:b/>
          <w:spacing w:val="80"/>
        </w:rPr>
      </w:pPr>
    </w:p>
    <w:p>
      <w:pPr>
        <w:jc w:val="both"/>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2OWRiNDFhYWJhMmI1ODAzNGY4NTU1MDVlODg0M2EifQ=="/>
  </w:docVars>
  <w:rsids>
    <w:rsidRoot w:val="009960B2"/>
    <w:rsid w:val="000757EB"/>
    <w:rsid w:val="00167BEA"/>
    <w:rsid w:val="001D2B93"/>
    <w:rsid w:val="002400B2"/>
    <w:rsid w:val="00244DDE"/>
    <w:rsid w:val="00282698"/>
    <w:rsid w:val="002F3F5E"/>
    <w:rsid w:val="003323E9"/>
    <w:rsid w:val="0034515F"/>
    <w:rsid w:val="00485D91"/>
    <w:rsid w:val="005523C6"/>
    <w:rsid w:val="005D2741"/>
    <w:rsid w:val="005E0368"/>
    <w:rsid w:val="006A3788"/>
    <w:rsid w:val="006F0850"/>
    <w:rsid w:val="006F5AFF"/>
    <w:rsid w:val="00752792"/>
    <w:rsid w:val="00844EEA"/>
    <w:rsid w:val="00886EE1"/>
    <w:rsid w:val="008C22C9"/>
    <w:rsid w:val="00912933"/>
    <w:rsid w:val="00954319"/>
    <w:rsid w:val="00957044"/>
    <w:rsid w:val="009707B1"/>
    <w:rsid w:val="009960B2"/>
    <w:rsid w:val="00AB41F3"/>
    <w:rsid w:val="00AB4E09"/>
    <w:rsid w:val="00AF07EB"/>
    <w:rsid w:val="00B500E0"/>
    <w:rsid w:val="00BA671B"/>
    <w:rsid w:val="00C63E29"/>
    <w:rsid w:val="00DC6E6E"/>
    <w:rsid w:val="00DD6B34"/>
    <w:rsid w:val="00ED6AD0"/>
    <w:rsid w:val="00F2284A"/>
    <w:rsid w:val="00F234D1"/>
    <w:rsid w:val="00F9641F"/>
    <w:rsid w:val="00FA2474"/>
    <w:rsid w:val="00FC7CC0"/>
    <w:rsid w:val="374200D6"/>
    <w:rsid w:val="37EE3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By:Songer chen</Company>
  <Pages>11</Pages>
  <Words>8065</Words>
  <Characters>9016</Characters>
  <Lines>73</Lines>
  <Paragraphs>20</Paragraphs>
  <TotalTime>97</TotalTime>
  <ScaleCrop>false</ScaleCrop>
  <LinksUpToDate>false</LinksUpToDate>
  <CharactersWithSpaces>9412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2023-04-14T06:42:00Z</dcterms:created>
  <dc:creator>Windows</dc:creator>
  <cp:lastModifiedBy>片尾曲</cp:lastModifiedBy>
  <cp:lastPrinted>2023-04-17T11:29:00Z</cp:lastPrinted>
  <dcterms:modified xsi:type="dcterms:W3CDTF">2023-06-05T11:47:46Z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5F355655421A4575A77DED1E5D010F36_12</vt:lpwstr>
  </property>
</Properties>
</file>